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C2D4" w14:textId="77777777" w:rsidR="00185C7B" w:rsidRDefault="00185C7B" w:rsidP="00052647">
      <w:pPr>
        <w:pStyle w:val="Footer-Title"/>
        <w:ind w:right="1275"/>
        <w:jc w:val="right"/>
        <w:rPr>
          <w:b/>
          <w:bCs/>
          <w:noProof/>
          <w:szCs w:val="18"/>
        </w:rPr>
      </w:pPr>
    </w:p>
    <w:p w14:paraId="2E64828C" w14:textId="77777777" w:rsidR="00185C7B" w:rsidRDefault="00185C7B" w:rsidP="00052647">
      <w:pPr>
        <w:pStyle w:val="Footer-Title"/>
        <w:ind w:right="1275"/>
        <w:jc w:val="right"/>
        <w:rPr>
          <w:b/>
          <w:bCs/>
          <w:noProof/>
          <w:szCs w:val="18"/>
        </w:rPr>
      </w:pPr>
    </w:p>
    <w:p w14:paraId="18C2923D" w14:textId="77777777" w:rsidR="00185C7B" w:rsidRDefault="00185C7B" w:rsidP="00052647">
      <w:pPr>
        <w:pStyle w:val="Footer-Title"/>
        <w:ind w:right="1275"/>
        <w:jc w:val="right"/>
        <w:rPr>
          <w:b/>
          <w:bCs/>
          <w:noProof/>
          <w:szCs w:val="18"/>
        </w:rPr>
      </w:pPr>
    </w:p>
    <w:p w14:paraId="74CA0406" w14:textId="60F1010F" w:rsidR="00052647" w:rsidRDefault="00052647" w:rsidP="00052647">
      <w:pPr>
        <w:pStyle w:val="Footer-Title"/>
        <w:ind w:right="1275"/>
        <w:jc w:val="right"/>
      </w:pPr>
      <w:r w:rsidRPr="00052647">
        <w:rPr>
          <w:b/>
          <w:bCs/>
          <w:noProof/>
          <w:szCs w:val="18"/>
        </w:rPr>
        <w:drawing>
          <wp:anchor distT="0" distB="0" distL="114300" distR="114300" simplePos="0" relativeHeight="251664896" behindDoc="0" locked="0" layoutInCell="1" allowOverlap="1" wp14:anchorId="2A81FAC2" wp14:editId="6897DE2F">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59795C">
        <w:rPr>
          <w:b/>
          <w:bCs/>
          <w:noProof/>
          <w:szCs w:val="18"/>
        </w:rPr>
        <w:t>Checklist</w:t>
      </w:r>
      <w:r w:rsidR="0045659B">
        <w:rPr>
          <w:b/>
          <w:bCs/>
          <w:noProof/>
          <w:szCs w:val="18"/>
        </w:rPr>
        <w:t xml:space="preserve"> </w:t>
      </w:r>
      <w:r w:rsidR="00D739A8">
        <w:rPr>
          <w:b/>
          <w:bCs/>
          <w:noProof/>
          <w:szCs w:val="18"/>
        </w:rPr>
        <w:t>CL 011</w:t>
      </w:r>
      <w:r>
        <w:t xml:space="preserve"> | </w:t>
      </w:r>
      <w:r w:rsidR="00185C7B">
        <w:t>6 March</w:t>
      </w:r>
      <w:r w:rsidR="007C7955">
        <w:t xml:space="preserve"> 2023</w:t>
      </w:r>
    </w:p>
    <w:p w14:paraId="15E4A661" w14:textId="724C1F0B" w:rsidR="00052647" w:rsidRDefault="00052647" w:rsidP="00052647">
      <w:pPr>
        <w:pStyle w:val="Footer-Title"/>
        <w:jc w:val="right"/>
      </w:pPr>
    </w:p>
    <w:p w14:paraId="143EA0BE" w14:textId="7B70F650" w:rsidR="00BA23B5" w:rsidRPr="006E5670" w:rsidRDefault="00BA23B5" w:rsidP="00BA23B5">
      <w:pPr>
        <w:pStyle w:val="Heading1"/>
      </w:pPr>
      <w:r>
        <w:t>Notification of change checklist (multiple changes)</w:t>
      </w:r>
      <w:r>
        <w:br/>
      </w:r>
      <w:r w:rsidRPr="00BE5A5D">
        <w:rPr>
          <w:rStyle w:val="Emphasis"/>
          <w:b w:val="0"/>
          <w:bCs/>
          <w:i w:val="0"/>
          <w:iCs w:val="0"/>
          <w:sz w:val="36"/>
          <w:szCs w:val="36"/>
        </w:rPr>
        <w:t>(RO Act s</w:t>
      </w:r>
      <w:r w:rsidR="00D739A8">
        <w:rPr>
          <w:rStyle w:val="Emphasis"/>
          <w:b w:val="0"/>
          <w:bCs/>
          <w:i w:val="0"/>
          <w:iCs w:val="0"/>
          <w:sz w:val="36"/>
          <w:szCs w:val="36"/>
        </w:rPr>
        <w:t>ection</w:t>
      </w:r>
      <w:r w:rsidRPr="00BE5A5D">
        <w:rPr>
          <w:rStyle w:val="Emphasis"/>
          <w:b w:val="0"/>
          <w:bCs/>
          <w:i w:val="0"/>
          <w:iCs w:val="0"/>
          <w:sz w:val="36"/>
          <w:szCs w:val="36"/>
        </w:rPr>
        <w:t>233)</w:t>
      </w:r>
      <w:r w:rsidRPr="006E5670">
        <w:rPr>
          <w:rFonts w:ascii="Arial" w:eastAsia="Calibri" w:hAnsi="Arial" w:cs="Times New Roman"/>
          <w:color w:val="auto"/>
        </w:rPr>
        <w:tab/>
      </w:r>
    </w:p>
    <w:p w14:paraId="450973A8" w14:textId="3E377200" w:rsidR="00BA23B5" w:rsidRPr="00BA23B5" w:rsidRDefault="00BA23B5" w:rsidP="00BA23B5">
      <w:pPr>
        <w:rPr>
          <w:rFonts w:ascii="Arial" w:eastAsia="Times New Roman" w:hAnsi="Arial" w:cs="Times New Roman"/>
          <w:bCs/>
          <w:color w:val="4A8000"/>
          <w:sz w:val="40"/>
          <w:szCs w:val="28"/>
        </w:rPr>
      </w:pPr>
      <w:r>
        <w:rPr>
          <w:b/>
          <w:caps/>
          <w:noProof/>
          <w:color w:val="E7B100" w:themeColor="accent1"/>
          <w:sz w:val="25"/>
        </w:rPr>
        <mc:AlternateContent>
          <mc:Choice Requires="wps">
            <w:drawing>
              <wp:anchor distT="0" distB="0" distL="114300" distR="114300" simplePos="0" relativeHeight="251666944" behindDoc="0" locked="0" layoutInCell="1" allowOverlap="1" wp14:anchorId="2D25EA0C" wp14:editId="22909F0F">
                <wp:simplePos x="0" y="0"/>
                <wp:positionH relativeFrom="column">
                  <wp:posOffset>0</wp:posOffset>
                </wp:positionH>
                <wp:positionV relativeFrom="paragraph">
                  <wp:posOffset>12065</wp:posOffset>
                </wp:positionV>
                <wp:extent cx="1434905" cy="0"/>
                <wp:effectExtent l="0" t="12700" r="26035" b="254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AE82E" id="Straight Connector 7" o:spid="_x0000_s1026" alt="&quot;&quot;"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95pt" to="1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" strokecolor="#6cb744" strokeweight="2.5pt">
                <v:stroke joinstyle="miter"/>
              </v:line>
            </w:pict>
          </mc:Fallback>
        </mc:AlternateContent>
      </w:r>
    </w:p>
    <w:tbl>
      <w:tblPr>
        <w:tblStyle w:val="TableGrid"/>
        <w:tblW w:w="12078"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3148"/>
        <w:gridCol w:w="2126"/>
        <w:gridCol w:w="2835"/>
        <w:gridCol w:w="3969"/>
      </w:tblGrid>
      <w:tr w:rsidR="000756E9" w14:paraId="71A9ACB9" w14:textId="77777777" w:rsidTr="003B2510">
        <w:trPr>
          <w:cantSplit/>
          <w:trHeight w:val="20"/>
        </w:trPr>
        <w:tc>
          <w:tcPr>
            <w:tcW w:w="3148" w:type="dxa"/>
            <w:shd w:val="clear" w:color="auto" w:fill="E6E6E6" w:themeFill="background2"/>
          </w:tcPr>
          <w:p w14:paraId="782725C0" w14:textId="77777777" w:rsidR="000756E9" w:rsidRPr="00185C7B" w:rsidRDefault="000756E9" w:rsidP="003B2510">
            <w:pPr>
              <w:spacing w:line="240" w:lineRule="auto"/>
              <w:rPr>
                <w:b/>
                <w:bCs/>
              </w:rPr>
            </w:pPr>
            <w:r w:rsidRPr="00185C7B">
              <w:rPr>
                <w:b/>
                <w:bCs/>
              </w:rPr>
              <w:t>AR caseHQ Number:</w:t>
            </w:r>
          </w:p>
        </w:tc>
        <w:tc>
          <w:tcPr>
            <w:tcW w:w="2126" w:type="dxa"/>
            <w:shd w:val="clear" w:color="auto" w:fill="auto"/>
          </w:tcPr>
          <w:p w14:paraId="10E03070" w14:textId="77777777" w:rsidR="000756E9" w:rsidRPr="00C04891" w:rsidRDefault="000756E9" w:rsidP="003B2510">
            <w:pPr>
              <w:spacing w:line="240" w:lineRule="auto"/>
              <w:ind w:left="29"/>
            </w:pPr>
          </w:p>
        </w:tc>
        <w:tc>
          <w:tcPr>
            <w:tcW w:w="2835" w:type="dxa"/>
            <w:shd w:val="clear" w:color="auto" w:fill="E6E6E6" w:themeFill="background2"/>
          </w:tcPr>
          <w:p w14:paraId="03AEEB91" w14:textId="77777777" w:rsidR="000756E9" w:rsidRPr="00185C7B" w:rsidRDefault="000756E9" w:rsidP="003B2510">
            <w:pPr>
              <w:spacing w:line="240" w:lineRule="auto"/>
              <w:rPr>
                <w:b/>
                <w:bCs/>
              </w:rPr>
            </w:pPr>
            <w:r w:rsidRPr="00185C7B">
              <w:rPr>
                <w:b/>
                <w:bCs/>
              </w:rPr>
              <w:t>Action Officer:</w:t>
            </w:r>
          </w:p>
        </w:tc>
        <w:tc>
          <w:tcPr>
            <w:tcW w:w="3969" w:type="dxa"/>
            <w:shd w:val="clear" w:color="auto" w:fill="auto"/>
          </w:tcPr>
          <w:p w14:paraId="688FD9F6" w14:textId="77777777" w:rsidR="000756E9" w:rsidRPr="00E27D47" w:rsidRDefault="000756E9" w:rsidP="003B2510">
            <w:pPr>
              <w:spacing w:line="240" w:lineRule="auto"/>
              <w:ind w:left="29"/>
            </w:pPr>
          </w:p>
        </w:tc>
      </w:tr>
      <w:tr w:rsidR="000756E9" w14:paraId="18AD1B78" w14:textId="77777777" w:rsidTr="003B2510">
        <w:trPr>
          <w:cantSplit/>
          <w:trHeight w:val="20"/>
        </w:trPr>
        <w:tc>
          <w:tcPr>
            <w:tcW w:w="3148" w:type="dxa"/>
            <w:shd w:val="clear" w:color="auto" w:fill="E6E6E6" w:themeFill="background2"/>
          </w:tcPr>
          <w:p w14:paraId="155426CD" w14:textId="77777777" w:rsidR="000756E9" w:rsidRPr="00185C7B" w:rsidRDefault="000756E9" w:rsidP="003B2510">
            <w:pPr>
              <w:spacing w:line="240" w:lineRule="auto"/>
              <w:rPr>
                <w:b/>
                <w:bCs/>
              </w:rPr>
            </w:pPr>
            <w:r w:rsidRPr="00185C7B">
              <w:rPr>
                <w:b/>
                <w:bCs/>
              </w:rPr>
              <w:t>Org. Code:</w:t>
            </w:r>
          </w:p>
        </w:tc>
        <w:tc>
          <w:tcPr>
            <w:tcW w:w="2126" w:type="dxa"/>
            <w:shd w:val="clear" w:color="auto" w:fill="auto"/>
          </w:tcPr>
          <w:p w14:paraId="58614809" w14:textId="77777777" w:rsidR="000756E9" w:rsidRPr="00C04891" w:rsidRDefault="000756E9" w:rsidP="003B2510">
            <w:pPr>
              <w:spacing w:line="240" w:lineRule="auto"/>
            </w:pPr>
          </w:p>
        </w:tc>
        <w:tc>
          <w:tcPr>
            <w:tcW w:w="2835" w:type="dxa"/>
            <w:shd w:val="clear" w:color="auto" w:fill="E6E6E6" w:themeFill="background2"/>
          </w:tcPr>
          <w:p w14:paraId="271558A3" w14:textId="77777777" w:rsidR="000756E9" w:rsidRPr="00185C7B" w:rsidRDefault="000756E9" w:rsidP="003B2510">
            <w:pPr>
              <w:spacing w:line="240" w:lineRule="auto"/>
              <w:rPr>
                <w:b/>
                <w:bCs/>
              </w:rPr>
            </w:pPr>
            <w:r w:rsidRPr="00185C7B">
              <w:rPr>
                <w:b/>
                <w:bCs/>
              </w:rPr>
              <w:t>Organisation Name:</w:t>
            </w:r>
          </w:p>
        </w:tc>
        <w:tc>
          <w:tcPr>
            <w:tcW w:w="3969" w:type="dxa"/>
            <w:shd w:val="clear" w:color="auto" w:fill="auto"/>
          </w:tcPr>
          <w:p w14:paraId="78F6371C" w14:textId="77777777" w:rsidR="000756E9" w:rsidRPr="00C04891" w:rsidRDefault="000756E9" w:rsidP="003B2510">
            <w:pPr>
              <w:spacing w:line="240" w:lineRule="auto"/>
            </w:pPr>
          </w:p>
        </w:tc>
      </w:tr>
      <w:tr w:rsidR="000756E9" w14:paraId="02C9003F" w14:textId="77777777" w:rsidTr="003B2510">
        <w:trPr>
          <w:cantSplit/>
          <w:trHeight w:val="20"/>
        </w:trPr>
        <w:tc>
          <w:tcPr>
            <w:tcW w:w="3148" w:type="dxa"/>
            <w:shd w:val="clear" w:color="auto" w:fill="E6E6E6" w:themeFill="background2"/>
          </w:tcPr>
          <w:p w14:paraId="44038C75" w14:textId="77777777" w:rsidR="000756E9" w:rsidRPr="00185C7B" w:rsidRDefault="000756E9" w:rsidP="003B2510">
            <w:pPr>
              <w:spacing w:line="240" w:lineRule="auto"/>
              <w:rPr>
                <w:b/>
                <w:bCs/>
              </w:rPr>
            </w:pPr>
            <w:r w:rsidRPr="00185C7B">
              <w:rPr>
                <w:b/>
                <w:bCs/>
              </w:rPr>
              <w:t>Lodgement Date:</w:t>
            </w:r>
          </w:p>
        </w:tc>
        <w:tc>
          <w:tcPr>
            <w:tcW w:w="2126" w:type="dxa"/>
            <w:shd w:val="clear" w:color="auto" w:fill="auto"/>
          </w:tcPr>
          <w:p w14:paraId="57303161" w14:textId="77777777" w:rsidR="000756E9" w:rsidRPr="00C04891" w:rsidRDefault="000756E9" w:rsidP="003B2510">
            <w:pPr>
              <w:spacing w:line="240" w:lineRule="auto"/>
            </w:pPr>
          </w:p>
        </w:tc>
        <w:tc>
          <w:tcPr>
            <w:tcW w:w="2835" w:type="dxa"/>
            <w:shd w:val="clear" w:color="auto" w:fill="E6E6E6" w:themeFill="background2"/>
          </w:tcPr>
          <w:p w14:paraId="6EE33E03" w14:textId="77777777" w:rsidR="000756E9" w:rsidRPr="00185C7B" w:rsidRDefault="000756E9" w:rsidP="003B2510">
            <w:pPr>
              <w:spacing w:line="240" w:lineRule="auto"/>
              <w:rPr>
                <w:b/>
                <w:bCs/>
              </w:rPr>
            </w:pPr>
            <w:r w:rsidRPr="00185C7B">
              <w:rPr>
                <w:b/>
                <w:bCs/>
              </w:rPr>
              <w:t>Branch Name (if applicable):</w:t>
            </w:r>
          </w:p>
        </w:tc>
        <w:tc>
          <w:tcPr>
            <w:tcW w:w="3969" w:type="dxa"/>
            <w:shd w:val="clear" w:color="auto" w:fill="auto"/>
          </w:tcPr>
          <w:p w14:paraId="1ECEE8E3" w14:textId="77777777" w:rsidR="000756E9" w:rsidRPr="00C04891" w:rsidRDefault="000756E9" w:rsidP="003B2510">
            <w:pPr>
              <w:spacing w:line="240" w:lineRule="auto"/>
            </w:pPr>
          </w:p>
        </w:tc>
      </w:tr>
    </w:tbl>
    <w:p w14:paraId="4A57EDCD" w14:textId="4BC1C0FF" w:rsidR="00C65C20" w:rsidRDefault="00C65C20" w:rsidP="00925705"/>
    <w:p w14:paraId="6315E29B" w14:textId="59A34AB2" w:rsidR="00BA23B5" w:rsidRDefault="00BA23B5" w:rsidP="00925705"/>
    <w:p w14:paraId="735A0968" w14:textId="77777777" w:rsidR="00BA23B5" w:rsidRDefault="00BA23B5" w:rsidP="00925705"/>
    <w:tbl>
      <w:tblPr>
        <w:tblStyle w:val="TableGrid"/>
        <w:tblpPr w:leftFromText="180" w:rightFromText="180" w:vertAnchor="text" w:horzAnchor="margin" w:tblpY="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1418"/>
        <w:gridCol w:w="8647"/>
      </w:tblGrid>
      <w:tr w:rsidR="00BA23B5" w14:paraId="0EB0622A" w14:textId="77777777" w:rsidTr="00BA23B5">
        <w:tc>
          <w:tcPr>
            <w:tcW w:w="1418" w:type="dxa"/>
            <w:shd w:val="clear" w:color="auto" w:fill="F2F2F2" w:themeFill="background1" w:themeFillShade="F2"/>
            <w:vAlign w:val="center"/>
          </w:tcPr>
          <w:p w14:paraId="04460C79" w14:textId="77777777" w:rsidR="00BA23B5" w:rsidRDefault="00BA23B5" w:rsidP="00BA23B5">
            <w:pPr>
              <w:jc w:val="center"/>
              <w:rPr>
                <w:b/>
                <w:sz w:val="24"/>
                <w:lang w:val="en-GB"/>
              </w:rPr>
            </w:pPr>
            <w:r>
              <w:rPr>
                <w:b/>
                <w:noProof/>
                <w:sz w:val="24"/>
                <w:lang w:eastAsia="en-AU"/>
              </w:rPr>
              <w:drawing>
                <wp:inline distT="0" distB="0" distL="0" distR="0" wp14:anchorId="1FB29703" wp14:editId="215818F2">
                  <wp:extent cx="619137" cy="587148"/>
                  <wp:effectExtent l="0" t="0" r="0" b="381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37" cy="587148"/>
                          </a:xfrm>
                          <a:prstGeom prst="rect">
                            <a:avLst/>
                          </a:prstGeom>
                        </pic:spPr>
                      </pic:pic>
                    </a:graphicData>
                  </a:graphic>
                </wp:inline>
              </w:drawing>
            </w:r>
          </w:p>
        </w:tc>
        <w:tc>
          <w:tcPr>
            <w:tcW w:w="8647" w:type="dxa"/>
            <w:shd w:val="clear" w:color="auto" w:fill="F2F2F2" w:themeFill="background1" w:themeFillShade="F2"/>
            <w:vAlign w:val="center"/>
          </w:tcPr>
          <w:p w14:paraId="0E5930C3" w14:textId="77777777" w:rsidR="00BA23B5" w:rsidRDefault="00BA23B5" w:rsidP="00BA23B5">
            <w:pPr>
              <w:rPr>
                <w:b/>
                <w:sz w:val="24"/>
                <w:lang w:val="en-GB"/>
              </w:rPr>
            </w:pPr>
            <w:r w:rsidRPr="00AE399D">
              <w:rPr>
                <w:b/>
                <w:sz w:val="24"/>
                <w:lang w:val="en-GB"/>
              </w:rPr>
              <w:t xml:space="preserve">DO NOT PROCESS NOCS </w:t>
            </w:r>
            <w:r>
              <w:rPr>
                <w:b/>
                <w:sz w:val="24"/>
                <w:lang w:val="en-GB"/>
              </w:rPr>
              <w:t xml:space="preserve">UNTIL AFTER </w:t>
            </w:r>
            <w:r w:rsidRPr="00AE399D">
              <w:rPr>
                <w:b/>
                <w:sz w:val="24"/>
                <w:lang w:val="en-GB"/>
              </w:rPr>
              <w:t>THE ANNUAL RETURN IS FILED.</w:t>
            </w:r>
          </w:p>
        </w:tc>
      </w:tr>
    </w:tbl>
    <w:p w14:paraId="4B412CF4" w14:textId="77777777" w:rsidR="00F675CA" w:rsidRPr="000D77B4" w:rsidRDefault="00F675CA" w:rsidP="00925705"/>
    <w:p w14:paraId="7DF9FA6A" w14:textId="77777777" w:rsidR="0075783E" w:rsidRDefault="0075783E" w:rsidP="00925705">
      <w:pPr>
        <w:pStyle w:val="Heading2"/>
      </w:pPr>
    </w:p>
    <w:p w14:paraId="4C7AD0DD" w14:textId="7F483BA0" w:rsidR="0075783E" w:rsidRPr="0075783E" w:rsidRDefault="0075783E" w:rsidP="0075783E">
      <w:pPr>
        <w:rPr>
          <w:rFonts w:ascii="Arial" w:eastAsia="Calibri" w:hAnsi="Arial" w:cs="Times New Roman"/>
          <w:b/>
          <w:color w:val="7BC200"/>
          <w:szCs w:val="20"/>
        </w:rPr>
      </w:pPr>
    </w:p>
    <w:tbl>
      <w:tblPr>
        <w:tblStyle w:val="TableGrid1"/>
        <w:tblW w:w="13637"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8676"/>
        <w:gridCol w:w="1276"/>
        <w:gridCol w:w="1276"/>
        <w:gridCol w:w="1275"/>
        <w:gridCol w:w="1134"/>
      </w:tblGrid>
      <w:tr w:rsidR="0075783E" w:rsidRPr="0075783E" w14:paraId="6F7CFD98" w14:textId="77777777" w:rsidTr="0075783E">
        <w:trPr>
          <w:cantSplit/>
          <w:trHeight w:val="20"/>
          <w:tblHeader/>
        </w:trPr>
        <w:tc>
          <w:tcPr>
            <w:tcW w:w="8676" w:type="dxa"/>
            <w:tcBorders>
              <w:top w:val="single" w:sz="4" w:space="0" w:color="auto"/>
              <w:left w:val="single" w:sz="4" w:space="0" w:color="auto"/>
              <w:bottom w:val="single" w:sz="4" w:space="0" w:color="auto"/>
              <w:right w:val="single" w:sz="4" w:space="0" w:color="auto"/>
            </w:tcBorders>
            <w:shd w:val="clear" w:color="auto" w:fill="111C2C"/>
          </w:tcPr>
          <w:p w14:paraId="1EAB868E" w14:textId="77777777" w:rsidR="0075783E" w:rsidRPr="0075783E" w:rsidRDefault="0075783E" w:rsidP="0075783E">
            <w:pPr>
              <w:suppressAutoHyphens w:val="0"/>
              <w:spacing w:line="240" w:lineRule="auto"/>
              <w:rPr>
                <w:rFonts w:eastAsia="Calibri" w:cs="Calibri"/>
                <w:b/>
                <w:color w:val="FFFFFF"/>
              </w:rPr>
            </w:pPr>
            <w:r w:rsidRPr="0075783E">
              <w:rPr>
                <w:rFonts w:eastAsia="Calibri" w:cs="Calibri"/>
                <w:b/>
                <w:color w:val="FFFFFF"/>
              </w:rPr>
              <w:t>Lodgement</w:t>
            </w:r>
          </w:p>
        </w:tc>
        <w:tc>
          <w:tcPr>
            <w:tcW w:w="1276" w:type="dxa"/>
            <w:tcBorders>
              <w:top w:val="single" w:sz="4" w:space="0" w:color="auto"/>
              <w:left w:val="single" w:sz="4" w:space="0" w:color="auto"/>
              <w:bottom w:val="single" w:sz="4" w:space="0" w:color="auto"/>
              <w:right w:val="single" w:sz="4" w:space="0" w:color="auto"/>
            </w:tcBorders>
            <w:shd w:val="clear" w:color="auto" w:fill="111C2C"/>
          </w:tcPr>
          <w:p w14:paraId="3555A803" w14:textId="77777777" w:rsidR="0075783E" w:rsidRPr="0075783E" w:rsidRDefault="0075783E" w:rsidP="0075783E">
            <w:pPr>
              <w:suppressAutoHyphens w:val="0"/>
              <w:spacing w:line="240" w:lineRule="auto"/>
              <w:rPr>
                <w:rFonts w:eastAsia="Calibri" w:cs="Calibri"/>
                <w:b/>
                <w:color w:val="FFFFFF"/>
              </w:rPr>
            </w:pPr>
          </w:p>
        </w:tc>
        <w:tc>
          <w:tcPr>
            <w:tcW w:w="1276" w:type="dxa"/>
            <w:tcBorders>
              <w:top w:val="single" w:sz="4" w:space="0" w:color="auto"/>
              <w:left w:val="single" w:sz="4" w:space="0" w:color="auto"/>
              <w:bottom w:val="single" w:sz="4" w:space="0" w:color="auto"/>
              <w:right w:val="single" w:sz="4" w:space="0" w:color="auto"/>
            </w:tcBorders>
            <w:shd w:val="clear" w:color="auto" w:fill="111C2C"/>
          </w:tcPr>
          <w:p w14:paraId="321B5E4C" w14:textId="77777777" w:rsidR="0075783E" w:rsidRPr="0075783E" w:rsidRDefault="0075783E" w:rsidP="0075783E">
            <w:pPr>
              <w:suppressAutoHyphens w:val="0"/>
              <w:spacing w:line="240" w:lineRule="auto"/>
              <w:rPr>
                <w:rFonts w:eastAsia="Calibri" w:cs="Calibri"/>
                <w:b/>
                <w:color w:val="FFFFFF"/>
              </w:rPr>
            </w:pPr>
          </w:p>
        </w:tc>
        <w:tc>
          <w:tcPr>
            <w:tcW w:w="1275" w:type="dxa"/>
            <w:tcBorders>
              <w:top w:val="single" w:sz="4" w:space="0" w:color="auto"/>
              <w:left w:val="single" w:sz="4" w:space="0" w:color="auto"/>
              <w:bottom w:val="single" w:sz="4" w:space="0" w:color="auto"/>
              <w:right w:val="single" w:sz="4" w:space="0" w:color="auto"/>
            </w:tcBorders>
            <w:shd w:val="clear" w:color="auto" w:fill="111C2C"/>
          </w:tcPr>
          <w:p w14:paraId="5EFD4FF7" w14:textId="77777777" w:rsidR="0075783E" w:rsidRPr="0075783E" w:rsidRDefault="0075783E" w:rsidP="0075783E">
            <w:pPr>
              <w:suppressAutoHyphens w:val="0"/>
              <w:spacing w:line="240" w:lineRule="auto"/>
              <w:rPr>
                <w:rFonts w:eastAsia="Calibri" w:cs="Calibri"/>
                <w:b/>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111C2C"/>
          </w:tcPr>
          <w:p w14:paraId="36F1A613" w14:textId="77777777" w:rsidR="0075783E" w:rsidRPr="0075783E" w:rsidRDefault="0075783E" w:rsidP="0075783E">
            <w:pPr>
              <w:suppressAutoHyphens w:val="0"/>
              <w:spacing w:line="240" w:lineRule="auto"/>
              <w:rPr>
                <w:rFonts w:eastAsia="Calibri" w:cs="Calibri"/>
                <w:b/>
                <w:color w:val="FFFFFF"/>
              </w:rPr>
            </w:pPr>
          </w:p>
        </w:tc>
      </w:tr>
      <w:tr w:rsidR="0075783E" w:rsidRPr="0075783E" w14:paraId="38F0F450" w14:textId="77777777" w:rsidTr="005637B3">
        <w:trPr>
          <w:cantSplit/>
          <w:trHeight w:val="238"/>
        </w:trPr>
        <w:tc>
          <w:tcPr>
            <w:tcW w:w="86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199021" w14:textId="77777777" w:rsidR="0075783E" w:rsidRPr="0075783E" w:rsidRDefault="0075783E" w:rsidP="0075783E">
            <w:pPr>
              <w:suppressAutoHyphens w:val="0"/>
              <w:spacing w:line="240" w:lineRule="auto"/>
              <w:rPr>
                <w:rFonts w:eastAsia="Calibri" w:cs="Calibri"/>
                <w:i/>
                <w:color w:val="auto"/>
              </w:rPr>
            </w:pPr>
            <w:r w:rsidRPr="0075783E">
              <w:rPr>
                <w:rFonts w:eastAsia="Calibri" w:cs="Calibri"/>
                <w:color w:val="auto"/>
              </w:rPr>
              <w:t xml:space="preserve">Notification uploaded on the AR matter </w:t>
            </w:r>
            <w:r w:rsidRPr="0075783E">
              <w:rPr>
                <w:rFonts w:eastAsia="Calibri" w:cs="Calibri"/>
                <w:b/>
                <w:color w:val="auto"/>
              </w:rPr>
              <w:t>that the notification changes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BB08A5"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4786CC"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0B0652"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FE32D5"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r>
      <w:tr w:rsidR="0075783E" w:rsidRPr="0075783E" w14:paraId="1752EF38" w14:textId="77777777" w:rsidTr="005637B3">
        <w:trPr>
          <w:cantSplit/>
          <w:trHeight w:val="238"/>
        </w:trPr>
        <w:tc>
          <w:tcPr>
            <w:tcW w:w="86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D9803A"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Date stamp affixed or email with date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18D868"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32F57B"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005883"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50517D"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r>
      <w:tr w:rsidR="0075783E" w:rsidRPr="0075783E" w14:paraId="4DF86D0B" w14:textId="77777777" w:rsidTr="005637B3">
        <w:trPr>
          <w:cantSplit/>
          <w:trHeight w:val="238"/>
        </w:trPr>
        <w:tc>
          <w:tcPr>
            <w:tcW w:w="8676" w:type="dxa"/>
            <w:tcBorders>
              <w:top w:val="single" w:sz="4" w:space="0" w:color="auto"/>
              <w:left w:val="single" w:sz="4" w:space="0" w:color="auto"/>
              <w:right w:val="single" w:sz="4" w:space="0" w:color="auto"/>
            </w:tcBorders>
            <w:shd w:val="clear" w:color="auto" w:fill="auto"/>
            <w:tcMar>
              <w:top w:w="57" w:type="dxa"/>
              <w:bottom w:w="57" w:type="dxa"/>
            </w:tcMar>
          </w:tcPr>
          <w:p w14:paraId="63B003C5"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Notification lodged within 35 days</w:t>
            </w:r>
          </w:p>
        </w:tc>
        <w:tc>
          <w:tcPr>
            <w:tcW w:w="1276" w:type="dxa"/>
            <w:tcBorders>
              <w:top w:val="single" w:sz="4" w:space="0" w:color="auto"/>
              <w:left w:val="single" w:sz="4" w:space="0" w:color="auto"/>
              <w:right w:val="single" w:sz="4" w:space="0" w:color="auto"/>
            </w:tcBorders>
            <w:shd w:val="clear" w:color="auto" w:fill="auto"/>
            <w:tcMar>
              <w:top w:w="57" w:type="dxa"/>
              <w:bottom w:w="57" w:type="dxa"/>
            </w:tcMar>
          </w:tcPr>
          <w:p w14:paraId="728D80E5"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w:t>
            </w:r>
          </w:p>
        </w:tc>
        <w:tc>
          <w:tcPr>
            <w:tcW w:w="1276" w:type="dxa"/>
            <w:tcBorders>
              <w:top w:val="single" w:sz="4" w:space="0" w:color="auto"/>
              <w:left w:val="single" w:sz="4" w:space="0" w:color="auto"/>
              <w:right w:val="single" w:sz="4" w:space="0" w:color="auto"/>
            </w:tcBorders>
            <w:shd w:val="clear" w:color="auto" w:fill="auto"/>
            <w:tcMar>
              <w:top w:w="57" w:type="dxa"/>
              <w:bottom w:w="57" w:type="dxa"/>
            </w:tcMar>
          </w:tcPr>
          <w:p w14:paraId="3996B359"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w:t>
            </w:r>
          </w:p>
        </w:tc>
        <w:tc>
          <w:tcPr>
            <w:tcW w:w="1275" w:type="dxa"/>
            <w:tcBorders>
              <w:top w:val="single" w:sz="4" w:space="0" w:color="auto"/>
              <w:left w:val="single" w:sz="4" w:space="0" w:color="auto"/>
              <w:right w:val="single" w:sz="4" w:space="0" w:color="auto"/>
            </w:tcBorders>
            <w:shd w:val="clear" w:color="auto" w:fill="auto"/>
            <w:tcMar>
              <w:top w:w="57" w:type="dxa"/>
              <w:bottom w:w="57" w:type="dxa"/>
            </w:tcMar>
          </w:tcPr>
          <w:p w14:paraId="656B355F"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w:t>
            </w:r>
          </w:p>
        </w:tc>
        <w:tc>
          <w:tcPr>
            <w:tcW w:w="1134" w:type="dxa"/>
            <w:tcBorders>
              <w:top w:val="single" w:sz="4" w:space="0" w:color="auto"/>
              <w:left w:val="single" w:sz="4" w:space="0" w:color="auto"/>
              <w:right w:val="single" w:sz="4" w:space="0" w:color="auto"/>
            </w:tcBorders>
            <w:shd w:val="clear" w:color="auto" w:fill="auto"/>
            <w:tcMar>
              <w:top w:w="57" w:type="dxa"/>
              <w:bottom w:w="57" w:type="dxa"/>
            </w:tcMar>
          </w:tcPr>
          <w:p w14:paraId="5CEB67C2"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w:t>
            </w:r>
          </w:p>
        </w:tc>
      </w:tr>
      <w:tr w:rsidR="0075783E" w:rsidRPr="0075783E" w14:paraId="669C0BF2" w14:textId="77777777" w:rsidTr="005637B3">
        <w:trPr>
          <w:cantSplit/>
          <w:trHeight w:val="238"/>
        </w:trPr>
        <w:tc>
          <w:tcPr>
            <w:tcW w:w="8676" w:type="dxa"/>
            <w:tcBorders>
              <w:top w:val="single" w:sz="4" w:space="0" w:color="auto"/>
              <w:left w:val="single" w:sz="4" w:space="0" w:color="auto"/>
              <w:right w:val="single" w:sz="4" w:space="0" w:color="auto"/>
            </w:tcBorders>
            <w:shd w:val="clear" w:color="auto" w:fill="auto"/>
            <w:tcMar>
              <w:top w:w="57" w:type="dxa"/>
              <w:bottom w:w="57" w:type="dxa"/>
            </w:tcMar>
          </w:tcPr>
          <w:p w14:paraId="4E7C2A98"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If no, how many days late?</w:t>
            </w:r>
          </w:p>
        </w:tc>
        <w:tc>
          <w:tcPr>
            <w:tcW w:w="1276" w:type="dxa"/>
            <w:tcBorders>
              <w:top w:val="single" w:sz="4" w:space="0" w:color="auto"/>
              <w:left w:val="single" w:sz="4" w:space="0" w:color="auto"/>
              <w:right w:val="single" w:sz="4" w:space="0" w:color="auto"/>
            </w:tcBorders>
            <w:shd w:val="clear" w:color="auto" w:fill="auto"/>
            <w:tcMar>
              <w:top w:w="57" w:type="dxa"/>
              <w:bottom w:w="57" w:type="dxa"/>
            </w:tcMar>
          </w:tcPr>
          <w:p w14:paraId="0C7ADCC4"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No. of days</w:t>
            </w:r>
          </w:p>
        </w:tc>
        <w:tc>
          <w:tcPr>
            <w:tcW w:w="1276" w:type="dxa"/>
            <w:tcBorders>
              <w:top w:val="single" w:sz="4" w:space="0" w:color="auto"/>
              <w:left w:val="single" w:sz="4" w:space="0" w:color="auto"/>
              <w:right w:val="single" w:sz="4" w:space="0" w:color="auto"/>
            </w:tcBorders>
            <w:shd w:val="clear" w:color="auto" w:fill="auto"/>
            <w:tcMar>
              <w:top w:w="57" w:type="dxa"/>
              <w:bottom w:w="57" w:type="dxa"/>
            </w:tcMar>
          </w:tcPr>
          <w:p w14:paraId="607412FC"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No. of days</w:t>
            </w:r>
          </w:p>
        </w:tc>
        <w:tc>
          <w:tcPr>
            <w:tcW w:w="1275" w:type="dxa"/>
            <w:tcBorders>
              <w:top w:val="single" w:sz="4" w:space="0" w:color="auto"/>
              <w:left w:val="single" w:sz="4" w:space="0" w:color="auto"/>
              <w:right w:val="single" w:sz="4" w:space="0" w:color="auto"/>
            </w:tcBorders>
            <w:shd w:val="clear" w:color="auto" w:fill="auto"/>
            <w:tcMar>
              <w:top w:w="57" w:type="dxa"/>
              <w:bottom w:w="57" w:type="dxa"/>
            </w:tcMar>
          </w:tcPr>
          <w:p w14:paraId="600927D5"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No. of days</w:t>
            </w:r>
          </w:p>
        </w:tc>
        <w:tc>
          <w:tcPr>
            <w:tcW w:w="1134" w:type="dxa"/>
            <w:tcBorders>
              <w:top w:val="single" w:sz="4" w:space="0" w:color="auto"/>
              <w:left w:val="single" w:sz="4" w:space="0" w:color="auto"/>
              <w:right w:val="single" w:sz="4" w:space="0" w:color="auto"/>
            </w:tcBorders>
            <w:shd w:val="clear" w:color="auto" w:fill="auto"/>
            <w:tcMar>
              <w:top w:w="57" w:type="dxa"/>
              <w:bottom w:w="57" w:type="dxa"/>
            </w:tcMar>
          </w:tcPr>
          <w:p w14:paraId="5A4A11DC"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No. of days</w:t>
            </w:r>
          </w:p>
        </w:tc>
      </w:tr>
      <w:tr w:rsidR="0075783E" w:rsidRPr="0075783E" w14:paraId="4DA07479" w14:textId="77777777" w:rsidTr="005637B3">
        <w:trPr>
          <w:cantSplit/>
          <w:trHeight w:val="238"/>
        </w:trPr>
        <w:tc>
          <w:tcPr>
            <w:tcW w:w="8676" w:type="dxa"/>
            <w:tcBorders>
              <w:top w:val="single" w:sz="4" w:space="0" w:color="auto"/>
              <w:left w:val="single" w:sz="4" w:space="0" w:color="auto"/>
              <w:right w:val="single" w:sz="4" w:space="0" w:color="auto"/>
            </w:tcBorders>
            <w:shd w:val="clear" w:color="auto" w:fill="auto"/>
            <w:tcMar>
              <w:top w:w="57" w:type="dxa"/>
              <w:bottom w:w="57" w:type="dxa"/>
            </w:tcMar>
          </w:tcPr>
          <w:p w14:paraId="0B8339C1"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If no, check last two acknowledgements of notifications of change:</w:t>
            </w:r>
          </w:p>
        </w:tc>
        <w:tc>
          <w:tcPr>
            <w:tcW w:w="1276" w:type="dxa"/>
            <w:tcBorders>
              <w:top w:val="single" w:sz="4" w:space="0" w:color="auto"/>
              <w:left w:val="single" w:sz="4" w:space="0" w:color="auto"/>
              <w:right w:val="single" w:sz="4" w:space="0" w:color="auto"/>
            </w:tcBorders>
            <w:shd w:val="clear" w:color="auto" w:fill="auto"/>
            <w:tcMar>
              <w:top w:w="57" w:type="dxa"/>
              <w:bottom w:w="57" w:type="dxa"/>
            </w:tcMar>
          </w:tcPr>
          <w:p w14:paraId="444B57BC" w14:textId="77777777" w:rsidR="0075783E" w:rsidRPr="0075783E" w:rsidRDefault="0075783E" w:rsidP="0075783E">
            <w:pPr>
              <w:suppressAutoHyphens w:val="0"/>
              <w:spacing w:line="240" w:lineRule="auto"/>
              <w:rPr>
                <w:rFonts w:eastAsia="Calibri" w:cs="Calibri"/>
                <w:b/>
                <w:color w:val="auto"/>
              </w:rPr>
            </w:pPr>
          </w:p>
        </w:tc>
        <w:tc>
          <w:tcPr>
            <w:tcW w:w="1276" w:type="dxa"/>
            <w:tcBorders>
              <w:top w:val="single" w:sz="4" w:space="0" w:color="auto"/>
              <w:left w:val="single" w:sz="4" w:space="0" w:color="auto"/>
              <w:right w:val="single" w:sz="4" w:space="0" w:color="auto"/>
            </w:tcBorders>
            <w:shd w:val="clear" w:color="auto" w:fill="auto"/>
            <w:tcMar>
              <w:top w:w="57" w:type="dxa"/>
              <w:bottom w:w="57" w:type="dxa"/>
            </w:tcMar>
          </w:tcPr>
          <w:p w14:paraId="1971B119" w14:textId="77777777" w:rsidR="0075783E" w:rsidRPr="0075783E" w:rsidRDefault="0075783E" w:rsidP="0075783E">
            <w:pPr>
              <w:suppressAutoHyphens w:val="0"/>
              <w:spacing w:line="240" w:lineRule="auto"/>
              <w:rPr>
                <w:rFonts w:eastAsia="Calibri" w:cs="Calibri"/>
                <w:b/>
                <w:color w:val="auto"/>
              </w:rPr>
            </w:pPr>
          </w:p>
        </w:tc>
        <w:tc>
          <w:tcPr>
            <w:tcW w:w="1275" w:type="dxa"/>
            <w:tcBorders>
              <w:top w:val="single" w:sz="4" w:space="0" w:color="auto"/>
              <w:left w:val="single" w:sz="4" w:space="0" w:color="auto"/>
              <w:right w:val="single" w:sz="4" w:space="0" w:color="auto"/>
            </w:tcBorders>
            <w:shd w:val="clear" w:color="auto" w:fill="auto"/>
            <w:tcMar>
              <w:top w:w="57" w:type="dxa"/>
              <w:bottom w:w="57" w:type="dxa"/>
            </w:tcMar>
          </w:tcPr>
          <w:p w14:paraId="39A3D1D7" w14:textId="77777777" w:rsidR="0075783E" w:rsidRPr="0075783E" w:rsidRDefault="0075783E" w:rsidP="0075783E">
            <w:pPr>
              <w:suppressAutoHyphens w:val="0"/>
              <w:spacing w:line="240" w:lineRule="auto"/>
              <w:rPr>
                <w:rFonts w:eastAsia="Calibri" w:cs="Calibri"/>
                <w:b/>
                <w:color w:val="auto"/>
              </w:rPr>
            </w:pPr>
          </w:p>
        </w:tc>
        <w:tc>
          <w:tcPr>
            <w:tcW w:w="1134" w:type="dxa"/>
            <w:tcBorders>
              <w:top w:val="single" w:sz="4" w:space="0" w:color="auto"/>
              <w:left w:val="single" w:sz="4" w:space="0" w:color="auto"/>
              <w:right w:val="single" w:sz="4" w:space="0" w:color="auto"/>
            </w:tcBorders>
            <w:shd w:val="clear" w:color="auto" w:fill="auto"/>
            <w:tcMar>
              <w:top w:w="57" w:type="dxa"/>
              <w:bottom w:w="57" w:type="dxa"/>
            </w:tcMar>
          </w:tcPr>
          <w:p w14:paraId="5CB60310" w14:textId="77777777" w:rsidR="0075783E" w:rsidRPr="0075783E" w:rsidRDefault="0075783E" w:rsidP="0075783E">
            <w:pPr>
              <w:suppressAutoHyphens w:val="0"/>
              <w:spacing w:line="240" w:lineRule="auto"/>
              <w:rPr>
                <w:rFonts w:eastAsia="Calibri" w:cs="Calibri"/>
                <w:b/>
                <w:color w:val="auto"/>
              </w:rPr>
            </w:pPr>
          </w:p>
        </w:tc>
      </w:tr>
      <w:tr w:rsidR="0075783E" w:rsidRPr="0075783E" w14:paraId="79EBCBE5" w14:textId="77777777" w:rsidTr="005637B3">
        <w:trPr>
          <w:cantSplit/>
          <w:trHeight w:val="238"/>
        </w:trPr>
        <w:tc>
          <w:tcPr>
            <w:tcW w:w="8676" w:type="dxa"/>
            <w:tcBorders>
              <w:top w:val="single" w:sz="4" w:space="0" w:color="auto"/>
              <w:left w:val="single" w:sz="4" w:space="0" w:color="auto"/>
              <w:right w:val="single" w:sz="4" w:space="0" w:color="auto"/>
            </w:tcBorders>
            <w:shd w:val="clear" w:color="auto" w:fill="auto"/>
            <w:tcMar>
              <w:top w:w="57" w:type="dxa"/>
              <w:bottom w:w="57" w:type="dxa"/>
            </w:tcMar>
          </w:tcPr>
          <w:p w14:paraId="1FA122DF" w14:textId="77777777" w:rsidR="0075783E" w:rsidRPr="0075783E" w:rsidRDefault="0075783E" w:rsidP="0075783E">
            <w:pPr>
              <w:suppressAutoHyphens w:val="0"/>
              <w:spacing w:line="240" w:lineRule="auto"/>
              <w:ind w:left="720"/>
              <w:rPr>
                <w:rFonts w:eastAsia="Calibri" w:cs="Calibri"/>
                <w:color w:val="auto"/>
              </w:rPr>
            </w:pPr>
            <w:r w:rsidRPr="0075783E">
              <w:rPr>
                <w:rFonts w:eastAsia="Calibri" w:cs="Calibri"/>
                <w:color w:val="auto"/>
              </w:rPr>
              <w:t>Previous acknowledgement letter indicates that all notifications were on time</w:t>
            </w:r>
          </w:p>
        </w:tc>
        <w:tc>
          <w:tcPr>
            <w:tcW w:w="1276" w:type="dxa"/>
            <w:tcBorders>
              <w:top w:val="single" w:sz="4" w:space="0" w:color="auto"/>
              <w:left w:val="single" w:sz="4" w:space="0" w:color="auto"/>
              <w:right w:val="single" w:sz="4" w:space="0" w:color="auto"/>
            </w:tcBorders>
            <w:shd w:val="clear" w:color="auto" w:fill="auto"/>
            <w:tcMar>
              <w:top w:w="57" w:type="dxa"/>
              <w:bottom w:w="57" w:type="dxa"/>
            </w:tcMar>
          </w:tcPr>
          <w:p w14:paraId="03C3817C"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c>
          <w:tcPr>
            <w:tcW w:w="1276" w:type="dxa"/>
            <w:tcBorders>
              <w:top w:val="single" w:sz="4" w:space="0" w:color="auto"/>
              <w:left w:val="single" w:sz="4" w:space="0" w:color="auto"/>
              <w:right w:val="single" w:sz="4" w:space="0" w:color="auto"/>
            </w:tcBorders>
            <w:shd w:val="clear" w:color="auto" w:fill="auto"/>
            <w:tcMar>
              <w:top w:w="57" w:type="dxa"/>
              <w:bottom w:w="57" w:type="dxa"/>
            </w:tcMar>
          </w:tcPr>
          <w:p w14:paraId="7E4B158F"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c>
          <w:tcPr>
            <w:tcW w:w="1275" w:type="dxa"/>
            <w:tcBorders>
              <w:top w:val="single" w:sz="4" w:space="0" w:color="auto"/>
              <w:left w:val="single" w:sz="4" w:space="0" w:color="auto"/>
              <w:right w:val="single" w:sz="4" w:space="0" w:color="auto"/>
            </w:tcBorders>
            <w:shd w:val="clear" w:color="auto" w:fill="auto"/>
            <w:tcMar>
              <w:top w:w="57" w:type="dxa"/>
              <w:bottom w:w="57" w:type="dxa"/>
            </w:tcMar>
          </w:tcPr>
          <w:p w14:paraId="218712E6"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c>
          <w:tcPr>
            <w:tcW w:w="1134" w:type="dxa"/>
            <w:tcBorders>
              <w:top w:val="single" w:sz="4" w:space="0" w:color="auto"/>
              <w:left w:val="single" w:sz="4" w:space="0" w:color="auto"/>
              <w:right w:val="single" w:sz="4" w:space="0" w:color="auto"/>
            </w:tcBorders>
            <w:shd w:val="clear" w:color="auto" w:fill="auto"/>
            <w:tcMar>
              <w:top w:w="57" w:type="dxa"/>
              <w:bottom w:w="57" w:type="dxa"/>
            </w:tcMar>
          </w:tcPr>
          <w:p w14:paraId="55ECD673"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0A2B7A02" w14:textId="77777777" w:rsidTr="005637B3">
        <w:trPr>
          <w:cantSplit/>
          <w:trHeight w:val="238"/>
        </w:trPr>
        <w:tc>
          <w:tcPr>
            <w:tcW w:w="8676" w:type="dxa"/>
            <w:tcBorders>
              <w:top w:val="single" w:sz="4" w:space="0" w:color="auto"/>
              <w:left w:val="single" w:sz="4" w:space="0" w:color="auto"/>
              <w:right w:val="single" w:sz="4" w:space="0" w:color="auto"/>
            </w:tcBorders>
            <w:shd w:val="clear" w:color="auto" w:fill="auto"/>
            <w:tcMar>
              <w:top w:w="57" w:type="dxa"/>
              <w:bottom w:w="57" w:type="dxa"/>
            </w:tcMar>
          </w:tcPr>
          <w:p w14:paraId="65FA1364" w14:textId="77777777" w:rsidR="0075783E" w:rsidRPr="0075783E" w:rsidRDefault="0075783E" w:rsidP="0075783E">
            <w:pPr>
              <w:suppressAutoHyphens w:val="0"/>
              <w:spacing w:line="240" w:lineRule="auto"/>
              <w:ind w:left="720"/>
              <w:rPr>
                <w:rFonts w:eastAsia="Calibri" w:cs="Calibri"/>
                <w:color w:val="auto"/>
              </w:rPr>
            </w:pPr>
            <w:r w:rsidRPr="0075783E">
              <w:rPr>
                <w:rFonts w:eastAsia="Calibri" w:cs="Calibri"/>
                <w:color w:val="auto"/>
              </w:rPr>
              <w:t>Second last acknowledgement letter indicates that all notifications were on time</w:t>
            </w:r>
          </w:p>
        </w:tc>
        <w:tc>
          <w:tcPr>
            <w:tcW w:w="1276" w:type="dxa"/>
            <w:tcBorders>
              <w:top w:val="single" w:sz="4" w:space="0" w:color="auto"/>
              <w:left w:val="single" w:sz="4" w:space="0" w:color="auto"/>
              <w:right w:val="single" w:sz="4" w:space="0" w:color="auto"/>
            </w:tcBorders>
            <w:shd w:val="clear" w:color="auto" w:fill="auto"/>
            <w:tcMar>
              <w:top w:w="57" w:type="dxa"/>
              <w:bottom w:w="57" w:type="dxa"/>
            </w:tcMar>
          </w:tcPr>
          <w:p w14:paraId="45C6BF44"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 xml:space="preserve">Y/N/n/a </w:t>
            </w:r>
          </w:p>
        </w:tc>
        <w:tc>
          <w:tcPr>
            <w:tcW w:w="1276" w:type="dxa"/>
            <w:tcBorders>
              <w:top w:val="single" w:sz="4" w:space="0" w:color="auto"/>
              <w:left w:val="single" w:sz="4" w:space="0" w:color="auto"/>
              <w:right w:val="single" w:sz="4" w:space="0" w:color="auto"/>
            </w:tcBorders>
            <w:shd w:val="clear" w:color="auto" w:fill="auto"/>
            <w:tcMar>
              <w:top w:w="57" w:type="dxa"/>
              <w:bottom w:w="57" w:type="dxa"/>
            </w:tcMar>
          </w:tcPr>
          <w:p w14:paraId="74A468AB"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275" w:type="dxa"/>
            <w:tcBorders>
              <w:top w:val="single" w:sz="4" w:space="0" w:color="auto"/>
              <w:left w:val="single" w:sz="4" w:space="0" w:color="auto"/>
              <w:right w:val="single" w:sz="4" w:space="0" w:color="auto"/>
            </w:tcBorders>
            <w:shd w:val="clear" w:color="auto" w:fill="auto"/>
            <w:tcMar>
              <w:top w:w="57" w:type="dxa"/>
              <w:bottom w:w="57" w:type="dxa"/>
            </w:tcMar>
          </w:tcPr>
          <w:p w14:paraId="62506793"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134" w:type="dxa"/>
            <w:tcBorders>
              <w:top w:val="single" w:sz="4" w:space="0" w:color="auto"/>
              <w:left w:val="single" w:sz="4" w:space="0" w:color="auto"/>
              <w:right w:val="single" w:sz="4" w:space="0" w:color="auto"/>
            </w:tcBorders>
            <w:shd w:val="clear" w:color="auto" w:fill="auto"/>
            <w:tcMar>
              <w:top w:w="57" w:type="dxa"/>
              <w:bottom w:w="57" w:type="dxa"/>
            </w:tcMar>
          </w:tcPr>
          <w:p w14:paraId="41A24B31"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r>
    </w:tbl>
    <w:p w14:paraId="40F46516" w14:textId="77777777" w:rsidR="0075783E" w:rsidRPr="0075783E" w:rsidRDefault="0075783E" w:rsidP="0075783E">
      <w:pPr>
        <w:suppressAutoHyphens w:val="0"/>
        <w:spacing w:before="0" w:after="200" w:line="276" w:lineRule="auto"/>
        <w:rPr>
          <w:rFonts w:eastAsia="Times New Roman" w:cs="Calibri"/>
          <w:b/>
          <w:bCs/>
          <w:color w:val="auto"/>
          <w:sz w:val="24"/>
          <w:szCs w:val="26"/>
        </w:rPr>
      </w:pPr>
    </w:p>
    <w:p w14:paraId="7AD6C5F8" w14:textId="77777777" w:rsidR="0075783E" w:rsidRPr="0075783E" w:rsidRDefault="0075783E" w:rsidP="0075783E">
      <w:pPr>
        <w:keepNext/>
        <w:keepLines/>
        <w:suppressAutoHyphens w:val="0"/>
        <w:spacing w:before="240" w:after="40" w:line="276" w:lineRule="auto"/>
        <w:ind w:left="113"/>
        <w:outlineLvl w:val="2"/>
        <w15:collapsed/>
        <w:rPr>
          <w:rFonts w:eastAsia="Times New Roman" w:cs="Calibri"/>
          <w:b/>
          <w:bCs/>
          <w:color w:val="808080"/>
        </w:rPr>
      </w:pPr>
      <w:r w:rsidRPr="0075783E">
        <w:rPr>
          <w:rFonts w:eastAsia="Times New Roman" w:cs="Calibri"/>
          <w:b/>
          <w:bCs/>
          <w:color w:val="808080"/>
        </w:rPr>
        <w:t>For internal use only (click on arrow to show more): check caseHQ and website</w:t>
      </w:r>
    </w:p>
    <w:tbl>
      <w:tblPr>
        <w:tblStyle w:val="TableGrid1"/>
        <w:tblW w:w="13637"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2503"/>
        <w:gridCol w:w="1134"/>
      </w:tblGrid>
      <w:tr w:rsidR="0075783E" w:rsidRPr="0075783E" w14:paraId="3BB53802" w14:textId="77777777" w:rsidTr="0075783E">
        <w:trPr>
          <w:cantSplit/>
          <w:trHeight w:val="20"/>
        </w:trPr>
        <w:tc>
          <w:tcPr>
            <w:tcW w:w="12503"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1C75B827" w14:textId="77777777" w:rsidR="0075783E" w:rsidRPr="0075783E" w:rsidRDefault="0075783E" w:rsidP="0075783E">
            <w:pPr>
              <w:suppressAutoHyphens w:val="0"/>
              <w:spacing w:before="120" w:after="120" w:line="240" w:lineRule="auto"/>
              <w:rPr>
                <w:rFonts w:eastAsia="Calibri" w:cs="Calibri"/>
                <w:color w:val="auto"/>
              </w:rPr>
            </w:pPr>
            <w:r w:rsidRPr="0075783E">
              <w:rPr>
                <w:rFonts w:eastAsia="Calibri" w:cs="Calibri"/>
                <w:color w:val="auto"/>
              </w:rPr>
              <w:t xml:space="preserve">Check that this NoC has been loaded to website on the AR matter </w:t>
            </w:r>
            <w:r w:rsidRPr="0075783E">
              <w:rPr>
                <w:rFonts w:eastAsia="Calibri" w:cs="Calibri"/>
                <w:b/>
                <w:bCs/>
                <w:color w:val="auto"/>
              </w:rPr>
              <w:t>that the notification changes</w:t>
            </w:r>
            <w:r w:rsidRPr="0075783E">
              <w:rPr>
                <w:rFonts w:eastAsia="Calibri" w:cs="Calibri"/>
                <w:color w:val="auto"/>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6B2669C9"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w:t>
            </w:r>
          </w:p>
        </w:tc>
      </w:tr>
      <w:tr w:rsidR="0075783E" w:rsidRPr="0075783E" w14:paraId="6B6807A9" w14:textId="77777777" w:rsidTr="0075783E">
        <w:trPr>
          <w:cantSplit/>
          <w:trHeight w:val="20"/>
        </w:trPr>
        <w:tc>
          <w:tcPr>
            <w:tcW w:w="12503"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32328576"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If uploaded, check that private information redacted or removed</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736C673"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475BA8A3" w14:textId="77777777" w:rsidTr="0075783E">
        <w:trPr>
          <w:cantSplit/>
          <w:trHeight w:val="20"/>
        </w:trPr>
        <w:tc>
          <w:tcPr>
            <w:tcW w:w="12503"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10FACF17"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If not uploaded, OCR the NoC, remove or redact any private information and upload to the website</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00E76007"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6D1A173A" w14:textId="77777777" w:rsidTr="0075783E">
        <w:trPr>
          <w:cantSplit/>
          <w:trHeight w:val="20"/>
        </w:trPr>
        <w:tc>
          <w:tcPr>
            <w:tcW w:w="12503"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2261429E" w14:textId="77777777" w:rsidR="0075783E" w:rsidRPr="0075783E" w:rsidRDefault="0075783E" w:rsidP="0075783E">
            <w:pPr>
              <w:suppressAutoHyphens w:val="0"/>
              <w:spacing w:before="120" w:after="120" w:line="240" w:lineRule="auto"/>
              <w:rPr>
                <w:rFonts w:eastAsia="Calibri" w:cs="Calibri"/>
                <w:color w:val="auto"/>
              </w:rPr>
            </w:pPr>
            <w:r w:rsidRPr="0075783E">
              <w:rPr>
                <w:rFonts w:eastAsia="Calibri" w:cs="Calibri"/>
                <w:color w:val="auto"/>
              </w:rPr>
              <w:t xml:space="preserve">Check that this NoC is on caseHQ on the AR matter </w:t>
            </w:r>
            <w:r w:rsidRPr="0075783E">
              <w:rPr>
                <w:rFonts w:eastAsia="Calibri" w:cs="Calibri"/>
                <w:b/>
                <w:color w:val="auto"/>
              </w:rPr>
              <w:t>that the notification changes</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08457EB2"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w:t>
            </w:r>
          </w:p>
        </w:tc>
      </w:tr>
      <w:tr w:rsidR="0075783E" w:rsidRPr="0075783E" w14:paraId="35C4ED8D" w14:textId="77777777" w:rsidTr="0075783E">
        <w:trPr>
          <w:cantSplit/>
          <w:trHeight w:val="20"/>
        </w:trPr>
        <w:tc>
          <w:tcPr>
            <w:tcW w:w="12503"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1CF9FE7D" w14:textId="77777777" w:rsidR="0075783E" w:rsidRPr="0075783E" w:rsidRDefault="0075783E" w:rsidP="0075783E">
            <w:pPr>
              <w:suppressAutoHyphens w:val="0"/>
              <w:spacing w:before="120" w:after="120" w:line="240" w:lineRule="auto"/>
              <w:rPr>
                <w:rFonts w:eastAsia="Calibri" w:cs="Calibri"/>
                <w:color w:val="auto"/>
              </w:rPr>
            </w:pPr>
            <w:r w:rsidRPr="0075783E">
              <w:rPr>
                <w:rFonts w:eastAsia="Calibri" w:cs="Calibri"/>
                <w:color w:val="auto"/>
              </w:rPr>
              <w:t xml:space="preserve">If NoC changes the </w:t>
            </w:r>
            <w:r w:rsidRPr="0075783E">
              <w:rPr>
                <w:rFonts w:eastAsia="Calibri" w:cs="Calibri"/>
                <w:b/>
                <w:color w:val="auto"/>
              </w:rPr>
              <w:t>list of offices and/or office holders</w:t>
            </w:r>
            <w:r w:rsidRPr="0075783E">
              <w:rPr>
                <w:rFonts w:eastAsia="Calibri" w:cs="Calibri"/>
                <w:color w:val="auto"/>
              </w:rPr>
              <w:t>:</w:t>
            </w:r>
          </w:p>
          <w:p w14:paraId="3DA4C2F9"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forward the NoC to GT training admin officer</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4D8A1D2"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58BBB5F3" w14:textId="77777777" w:rsidTr="0075783E">
        <w:trPr>
          <w:cantSplit/>
          <w:trHeight w:val="20"/>
        </w:trPr>
        <w:tc>
          <w:tcPr>
            <w:tcW w:w="12503"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EDA023A" w14:textId="77777777" w:rsidR="0075783E" w:rsidRPr="0075783E" w:rsidRDefault="0075783E" w:rsidP="0075783E">
            <w:pPr>
              <w:suppressAutoHyphens w:val="0"/>
              <w:spacing w:before="120" w:after="120" w:line="240" w:lineRule="auto"/>
              <w:rPr>
                <w:rFonts w:eastAsia="Calibri" w:cs="Calibri"/>
                <w:color w:val="auto"/>
              </w:rPr>
            </w:pPr>
            <w:r w:rsidRPr="0075783E">
              <w:rPr>
                <w:rFonts w:eastAsia="Calibri" w:cs="Calibri"/>
                <w:color w:val="auto"/>
              </w:rPr>
              <w:t xml:space="preserve">If the NoC changes </w:t>
            </w:r>
            <w:r w:rsidRPr="0075783E">
              <w:rPr>
                <w:rFonts w:eastAsia="Calibri" w:cs="Calibri"/>
                <w:b/>
                <w:color w:val="auto"/>
              </w:rPr>
              <w:t>key office holders</w:t>
            </w:r>
            <w:r w:rsidRPr="0075783E">
              <w:rPr>
                <w:rFonts w:eastAsia="Calibri" w:cs="Calibri"/>
                <w:color w:val="auto"/>
              </w:rPr>
              <w:t>:</w:t>
            </w:r>
          </w:p>
          <w:p w14:paraId="6C945A43" w14:textId="77777777" w:rsidR="0075783E" w:rsidRPr="0075783E" w:rsidRDefault="0075783E" w:rsidP="0075783E">
            <w:pPr>
              <w:suppressAutoHyphens w:val="0"/>
              <w:spacing w:before="120" w:after="120" w:line="240" w:lineRule="auto"/>
              <w:ind w:left="927" w:hanging="360"/>
              <w:rPr>
                <w:rFonts w:eastAsia="Calibri" w:cs="Calibri"/>
                <w:color w:val="auto"/>
              </w:rPr>
            </w:pPr>
            <w:r w:rsidRPr="0075783E">
              <w:rPr>
                <w:rFonts w:eastAsia="Calibri" w:cs="Calibri"/>
                <w:color w:val="auto"/>
              </w:rPr>
              <w:t>Secretary</w:t>
            </w:r>
          </w:p>
          <w:p w14:paraId="1257AB76" w14:textId="77777777" w:rsidR="0075783E" w:rsidRPr="0075783E" w:rsidRDefault="0075783E" w:rsidP="0075783E">
            <w:pPr>
              <w:suppressAutoHyphens w:val="0"/>
              <w:spacing w:before="120" w:after="120" w:line="240" w:lineRule="auto"/>
              <w:ind w:left="927" w:hanging="360"/>
              <w:rPr>
                <w:rFonts w:eastAsia="Calibri" w:cs="Calibri"/>
                <w:color w:val="auto"/>
              </w:rPr>
            </w:pPr>
            <w:r w:rsidRPr="0075783E">
              <w:rPr>
                <w:rFonts w:eastAsia="Calibri" w:cs="Calibri"/>
                <w:color w:val="auto"/>
              </w:rPr>
              <w:t>President</w:t>
            </w:r>
          </w:p>
          <w:p w14:paraId="48598FBB" w14:textId="77777777" w:rsidR="0075783E" w:rsidRPr="0075783E" w:rsidRDefault="0075783E" w:rsidP="0075783E">
            <w:pPr>
              <w:suppressAutoHyphens w:val="0"/>
              <w:spacing w:before="120" w:after="120" w:line="240" w:lineRule="auto"/>
              <w:ind w:left="927" w:hanging="360"/>
              <w:rPr>
                <w:rFonts w:eastAsia="Calibri" w:cs="Calibri"/>
                <w:color w:val="auto"/>
              </w:rPr>
            </w:pPr>
            <w:r w:rsidRPr="0075783E">
              <w:rPr>
                <w:rFonts w:eastAsia="Calibri" w:cs="Calibri"/>
                <w:color w:val="auto"/>
              </w:rPr>
              <w:t xml:space="preserve">CEO (if an office) </w:t>
            </w:r>
          </w:p>
          <w:p w14:paraId="2EEBC5D0" w14:textId="77777777" w:rsidR="0075783E" w:rsidRPr="0075783E" w:rsidRDefault="0075783E" w:rsidP="0075783E">
            <w:pPr>
              <w:suppressAutoHyphens w:val="0"/>
              <w:spacing w:before="120" w:after="120" w:line="240" w:lineRule="auto"/>
              <w:ind w:left="927" w:hanging="360"/>
              <w:rPr>
                <w:rFonts w:eastAsia="Calibri" w:cs="Calibri"/>
                <w:color w:val="auto"/>
              </w:rPr>
            </w:pPr>
            <w:r w:rsidRPr="0075783E">
              <w:rPr>
                <w:rFonts w:eastAsia="Calibri" w:cs="Calibri"/>
                <w:color w:val="auto"/>
              </w:rPr>
              <w:t xml:space="preserve">ED (if an office) </w:t>
            </w:r>
          </w:p>
          <w:p w14:paraId="26107DFA" w14:textId="77777777" w:rsidR="0075783E" w:rsidRPr="0075783E" w:rsidRDefault="0075783E" w:rsidP="0075783E">
            <w:pPr>
              <w:suppressAutoHyphens w:val="0"/>
              <w:spacing w:before="120" w:after="120" w:line="240" w:lineRule="auto"/>
              <w:ind w:left="927" w:hanging="360"/>
              <w:rPr>
                <w:rFonts w:eastAsia="Calibri" w:cs="Calibri"/>
                <w:color w:val="auto"/>
              </w:rPr>
            </w:pPr>
            <w:r w:rsidRPr="0075783E">
              <w:rPr>
                <w:rFonts w:eastAsia="Calibri" w:cs="Calibri"/>
                <w:color w:val="auto"/>
              </w:rPr>
              <w:t>Assistant Secretary</w:t>
            </w:r>
          </w:p>
          <w:p w14:paraId="61BDA940" w14:textId="77777777" w:rsidR="0075783E" w:rsidRPr="0075783E" w:rsidRDefault="0075783E" w:rsidP="0075783E">
            <w:pPr>
              <w:suppressAutoHyphens w:val="0"/>
              <w:spacing w:before="120" w:after="120" w:line="240" w:lineRule="auto"/>
              <w:ind w:left="360"/>
              <w:rPr>
                <w:rFonts w:eastAsia="Calibri" w:cs="Calibri"/>
                <w:color w:val="auto"/>
              </w:rPr>
            </w:pPr>
            <w:r w:rsidRPr="0075783E">
              <w:rPr>
                <w:rFonts w:eastAsia="Calibri" w:cs="Calibri"/>
                <w:color w:val="auto"/>
              </w:rPr>
              <w:t>Update the relevant office holders on caseHQ by:</w:t>
            </w:r>
          </w:p>
          <w:p w14:paraId="4412D664" w14:textId="77777777" w:rsidR="0075783E" w:rsidRPr="0075783E" w:rsidRDefault="0075783E" w:rsidP="0075783E">
            <w:pPr>
              <w:suppressAutoHyphens w:val="0"/>
              <w:spacing w:before="120" w:after="120" w:line="240" w:lineRule="auto"/>
              <w:ind w:left="927" w:hanging="360"/>
              <w:rPr>
                <w:rFonts w:eastAsia="Calibri" w:cs="Calibri"/>
                <w:color w:val="auto"/>
              </w:rPr>
            </w:pPr>
            <w:r w:rsidRPr="0075783E">
              <w:rPr>
                <w:rFonts w:eastAsia="Calibri" w:cs="Calibri"/>
                <w:color w:val="auto"/>
              </w:rPr>
              <w:t>deleting previous office holder from the list of related entities of the org/branch</w:t>
            </w:r>
          </w:p>
          <w:p w14:paraId="21B78183" w14:textId="77777777" w:rsidR="0075783E" w:rsidRPr="0075783E" w:rsidRDefault="0075783E" w:rsidP="0075783E">
            <w:pPr>
              <w:suppressAutoHyphens w:val="0"/>
              <w:spacing w:before="120" w:after="120" w:line="240" w:lineRule="auto"/>
              <w:ind w:left="927" w:hanging="360"/>
              <w:rPr>
                <w:rFonts w:eastAsia="Calibri" w:cs="Calibri"/>
                <w:color w:val="auto"/>
              </w:rPr>
            </w:pPr>
            <w:r w:rsidRPr="0075783E">
              <w:rPr>
                <w:rFonts w:eastAsia="Calibri" w:cs="Calibri"/>
                <w:color w:val="auto"/>
              </w:rPr>
              <w:t>adding new office holder as a related entity of the org/branch</w:t>
            </w:r>
          </w:p>
          <w:p w14:paraId="17F0477F" w14:textId="77777777" w:rsidR="0075783E" w:rsidRPr="0075783E" w:rsidRDefault="0075783E" w:rsidP="0075783E">
            <w:pPr>
              <w:suppressAutoHyphens w:val="0"/>
              <w:spacing w:before="120" w:after="120" w:line="240" w:lineRule="auto"/>
              <w:ind w:left="927" w:hanging="360"/>
              <w:rPr>
                <w:rFonts w:eastAsia="Calibri" w:cs="Calibri"/>
                <w:color w:val="auto"/>
              </w:rPr>
            </w:pPr>
            <w:r w:rsidRPr="0075783E">
              <w:rPr>
                <w:rFonts w:eastAsia="Calibri" w:cs="Calibri"/>
                <w:color w:val="auto"/>
              </w:rPr>
              <w:t>make sure you save the changes by selecting ‘save’ on the entity</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7F3A2DB"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7832F312" w14:textId="77777777" w:rsidTr="0075783E">
        <w:trPr>
          <w:cantSplit/>
          <w:trHeight w:val="20"/>
        </w:trPr>
        <w:tc>
          <w:tcPr>
            <w:tcW w:w="12503"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34401800" w14:textId="77777777" w:rsidR="0075783E" w:rsidRPr="0075783E" w:rsidRDefault="0075783E" w:rsidP="0075783E">
            <w:pPr>
              <w:suppressAutoHyphens w:val="0"/>
              <w:spacing w:before="120" w:after="120" w:line="240" w:lineRule="auto"/>
              <w:rPr>
                <w:rFonts w:eastAsia="Calibri" w:cs="Calibri"/>
                <w:color w:val="auto"/>
              </w:rPr>
            </w:pPr>
            <w:r w:rsidRPr="0075783E">
              <w:rPr>
                <w:rFonts w:eastAsia="Calibri" w:cs="Calibri"/>
                <w:color w:val="auto"/>
              </w:rPr>
              <w:t xml:space="preserve">If  the NoC changes </w:t>
            </w:r>
            <w:r w:rsidRPr="0075783E">
              <w:rPr>
                <w:rFonts w:eastAsia="Calibri" w:cs="Calibri"/>
                <w:b/>
                <w:color w:val="auto"/>
              </w:rPr>
              <w:t>a primary contact</w:t>
            </w:r>
            <w:r w:rsidRPr="0075783E">
              <w:rPr>
                <w:rFonts w:eastAsia="Calibri" w:cs="Calibri"/>
                <w:color w:val="auto"/>
              </w:rPr>
              <w:t>:</w:t>
            </w:r>
          </w:p>
          <w:p w14:paraId="19E580FC" w14:textId="77777777" w:rsidR="0075783E" w:rsidRPr="0075783E" w:rsidRDefault="0075783E" w:rsidP="0075783E">
            <w:pPr>
              <w:numPr>
                <w:ilvl w:val="0"/>
                <w:numId w:val="40"/>
              </w:numPr>
              <w:suppressAutoHyphens w:val="0"/>
              <w:spacing w:before="120" w:after="120" w:line="240" w:lineRule="auto"/>
              <w:rPr>
                <w:rFonts w:eastAsia="Calibri" w:cs="Calibri"/>
                <w:color w:val="auto"/>
              </w:rPr>
            </w:pPr>
            <w:r w:rsidRPr="0075783E">
              <w:rPr>
                <w:rFonts w:eastAsia="Calibri" w:cs="Calibri"/>
                <w:color w:val="auto"/>
              </w:rPr>
              <w:t>change the relationship from ‘contact’ to ‘primary contact’</w:t>
            </w:r>
          </w:p>
          <w:p w14:paraId="1491F3E1" w14:textId="77777777" w:rsidR="0075783E" w:rsidRPr="0075783E" w:rsidRDefault="0075783E" w:rsidP="0075783E">
            <w:pPr>
              <w:numPr>
                <w:ilvl w:val="0"/>
                <w:numId w:val="40"/>
              </w:numPr>
              <w:suppressAutoHyphens w:val="0"/>
              <w:spacing w:before="120" w:after="120" w:line="240" w:lineRule="auto"/>
              <w:rPr>
                <w:rFonts w:eastAsia="Calibri" w:cs="Calibri"/>
                <w:color w:val="auto"/>
              </w:rPr>
            </w:pPr>
            <w:r w:rsidRPr="0075783E">
              <w:rPr>
                <w:rFonts w:eastAsia="Calibri" w:cs="Calibri"/>
                <w:color w:val="auto"/>
              </w:rPr>
              <w:t>change the relationship of previous to ‘contact’</w:t>
            </w:r>
          </w:p>
          <w:p w14:paraId="3E45B849" w14:textId="77777777" w:rsidR="0075783E" w:rsidRPr="0075783E" w:rsidRDefault="0075783E" w:rsidP="0075783E">
            <w:pPr>
              <w:numPr>
                <w:ilvl w:val="0"/>
                <w:numId w:val="40"/>
              </w:numPr>
              <w:suppressAutoHyphens w:val="0"/>
              <w:spacing w:before="120" w:after="120" w:line="240" w:lineRule="auto"/>
              <w:rPr>
                <w:rFonts w:eastAsia="Calibri" w:cs="Calibri"/>
                <w:color w:val="auto"/>
              </w:rPr>
            </w:pPr>
            <w:r w:rsidRPr="0075783E">
              <w:rPr>
                <w:rFonts w:eastAsia="Calibri" w:cs="Calibri"/>
                <w:color w:val="auto"/>
              </w:rPr>
              <w:t>make sure you save these changes by selecting ‘save’ on the entity</w:t>
            </w:r>
          </w:p>
          <w:p w14:paraId="13BB8F2E" w14:textId="77777777" w:rsidR="0075783E" w:rsidRPr="0075783E" w:rsidRDefault="0075783E" w:rsidP="0075783E">
            <w:pPr>
              <w:numPr>
                <w:ilvl w:val="0"/>
                <w:numId w:val="40"/>
              </w:numPr>
              <w:suppressAutoHyphens w:val="0"/>
              <w:spacing w:before="120" w:after="120" w:line="240" w:lineRule="auto"/>
              <w:rPr>
                <w:rFonts w:eastAsia="Calibri" w:cs="Calibri"/>
                <w:color w:val="auto"/>
              </w:rPr>
            </w:pPr>
            <w:r w:rsidRPr="0075783E">
              <w:rPr>
                <w:rFonts w:eastAsia="Calibri" w:cs="Calibri"/>
                <w:color w:val="auto"/>
              </w:rPr>
              <w:t>make sure the new primary contact’s preferred email address is the org/branch’s preferred email address:</w:t>
            </w:r>
          </w:p>
          <w:p w14:paraId="1D709634" w14:textId="77777777" w:rsidR="0075783E" w:rsidRPr="0075783E" w:rsidRDefault="0075783E" w:rsidP="0075783E">
            <w:pPr>
              <w:numPr>
                <w:ilvl w:val="1"/>
                <w:numId w:val="40"/>
              </w:numPr>
              <w:suppressAutoHyphens w:val="0"/>
              <w:spacing w:before="120" w:after="120" w:line="240" w:lineRule="auto"/>
              <w:rPr>
                <w:rFonts w:eastAsia="Calibri" w:cs="Calibri"/>
                <w:color w:val="auto"/>
              </w:rPr>
            </w:pPr>
            <w:r w:rsidRPr="0075783E">
              <w:rPr>
                <w:rFonts w:eastAsia="Calibri" w:cs="Calibri"/>
                <w:color w:val="auto"/>
              </w:rPr>
              <w:t xml:space="preserve">either check ‘preferred contact’ in the relevant email address details on the new primary contact’s entity details, or you may need to create a new email address and check ‘preferred contact’ </w:t>
            </w:r>
          </w:p>
          <w:p w14:paraId="033F0F1A" w14:textId="77777777" w:rsidR="0075783E" w:rsidRPr="0075783E" w:rsidRDefault="0075783E" w:rsidP="0075783E">
            <w:pPr>
              <w:numPr>
                <w:ilvl w:val="1"/>
                <w:numId w:val="40"/>
              </w:numPr>
              <w:suppressAutoHyphens w:val="0"/>
              <w:spacing w:before="120" w:after="120" w:line="240" w:lineRule="auto"/>
              <w:rPr>
                <w:rFonts w:eastAsia="Calibri" w:cs="Calibri"/>
                <w:color w:val="auto"/>
              </w:rPr>
            </w:pPr>
            <w:r w:rsidRPr="0075783E">
              <w:rPr>
                <w:rFonts w:eastAsia="Calibri" w:cs="Calibri"/>
                <w:color w:val="auto"/>
              </w:rPr>
              <w:t>If there is already a preferred, but different, email address, UNCHECK ‘preferred contact’ on this  old email address, but do NOT inactivate the old email address</w:t>
            </w:r>
          </w:p>
          <w:p w14:paraId="2533137E" w14:textId="230E4FC2" w:rsidR="0075783E" w:rsidRPr="0075783E" w:rsidRDefault="0075783E" w:rsidP="0075783E">
            <w:pPr>
              <w:numPr>
                <w:ilvl w:val="0"/>
                <w:numId w:val="40"/>
              </w:numPr>
              <w:suppressAutoHyphens w:val="0"/>
              <w:spacing w:before="120" w:after="120" w:line="240" w:lineRule="auto"/>
              <w:rPr>
                <w:rFonts w:eastAsia="Calibri" w:cs="Calibri"/>
                <w:color w:val="auto"/>
              </w:rPr>
            </w:pPr>
            <w:r w:rsidRPr="0075783E">
              <w:rPr>
                <w:rFonts w:eastAsia="Calibri" w:cs="Calibri"/>
                <w:color w:val="auto"/>
              </w:rPr>
              <w:t xml:space="preserve">check whether the previous primary contact is the contact for any open </w:t>
            </w:r>
            <w:r w:rsidR="007C663F">
              <w:rPr>
                <w:rFonts w:eastAsia="Calibri" w:cs="Calibri"/>
                <w:color w:val="auto"/>
              </w:rPr>
              <w:t>the Commission</w:t>
            </w:r>
            <w:r w:rsidRPr="0075783E">
              <w:rPr>
                <w:rFonts w:eastAsia="Calibri" w:cs="Calibri"/>
                <w:color w:val="auto"/>
              </w:rPr>
              <w:t xml:space="preserve"> matters</w:t>
            </w:r>
          </w:p>
          <w:p w14:paraId="337F8159" w14:textId="77777777" w:rsidR="0075783E" w:rsidRPr="0075783E" w:rsidRDefault="0075783E" w:rsidP="0075783E">
            <w:pPr>
              <w:numPr>
                <w:ilvl w:val="0"/>
                <w:numId w:val="40"/>
              </w:numPr>
              <w:suppressAutoHyphens w:val="0"/>
              <w:spacing w:before="120" w:after="120" w:line="240" w:lineRule="auto"/>
              <w:rPr>
                <w:rFonts w:eastAsia="Calibri" w:cs="Calibri"/>
                <w:color w:val="auto"/>
              </w:rPr>
            </w:pPr>
            <w:r w:rsidRPr="0075783E">
              <w:rPr>
                <w:rFonts w:eastAsia="Calibri" w:cs="Calibri"/>
                <w:color w:val="auto"/>
              </w:rPr>
              <w:t>if so, change the contact details on the matter to the new office holder for those matters, UNLESS it is an I matter</w:t>
            </w:r>
          </w:p>
          <w:p w14:paraId="3D920322" w14:textId="77777777" w:rsidR="0075783E" w:rsidRPr="0075783E" w:rsidRDefault="0075783E" w:rsidP="0075783E">
            <w:pPr>
              <w:numPr>
                <w:ilvl w:val="0"/>
                <w:numId w:val="40"/>
              </w:numPr>
              <w:suppressAutoHyphens w:val="0"/>
              <w:spacing w:before="120" w:after="120" w:line="240" w:lineRule="auto"/>
              <w:rPr>
                <w:rFonts w:eastAsia="Calibri" w:cs="Calibri"/>
                <w:color w:val="auto"/>
              </w:rPr>
            </w:pPr>
            <w:r w:rsidRPr="0075783E">
              <w:rPr>
                <w:rFonts w:eastAsia="Calibri" w:cs="Calibri"/>
                <w:color w:val="auto"/>
              </w:rPr>
              <w:t>if it is an I matter advise the relevant action officer that the primary contact for this organisation has changed</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258EF3FD"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05FD238F" w14:textId="77777777" w:rsidTr="0075783E">
        <w:trPr>
          <w:cantSplit/>
          <w:trHeight w:val="20"/>
        </w:trPr>
        <w:tc>
          <w:tcPr>
            <w:tcW w:w="12503"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5A3E24A" w14:textId="77777777" w:rsidR="0075783E" w:rsidRPr="0075783E" w:rsidRDefault="0075783E" w:rsidP="0075783E">
            <w:pPr>
              <w:suppressAutoHyphens w:val="0"/>
              <w:spacing w:before="120" w:after="120" w:line="240" w:lineRule="auto"/>
              <w:rPr>
                <w:rFonts w:eastAsia="Calibri" w:cs="Calibri"/>
                <w:color w:val="auto"/>
              </w:rPr>
            </w:pPr>
            <w:r w:rsidRPr="0075783E">
              <w:rPr>
                <w:rFonts w:eastAsia="Calibri" w:cs="Calibri"/>
                <w:color w:val="auto"/>
              </w:rPr>
              <w:t xml:space="preserve">If the NoC changes the </w:t>
            </w:r>
            <w:r w:rsidRPr="0075783E">
              <w:rPr>
                <w:rFonts w:eastAsia="Calibri" w:cs="Calibri"/>
                <w:b/>
                <w:color w:val="auto"/>
              </w:rPr>
              <w:t>address of organisation/branch</w:t>
            </w:r>
          </w:p>
          <w:p w14:paraId="0B2D0854"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‘add’ the new address on caseHQ by selecting ‘add’ in the address field</w:t>
            </w:r>
          </w:p>
          <w:p w14:paraId="59A53104" w14:textId="77777777" w:rsidR="0075783E" w:rsidRPr="0075783E" w:rsidRDefault="0075783E" w:rsidP="0075783E">
            <w:pPr>
              <w:numPr>
                <w:ilvl w:val="1"/>
                <w:numId w:val="33"/>
              </w:numPr>
              <w:suppressAutoHyphens w:val="0"/>
              <w:spacing w:before="120" w:after="120" w:line="240" w:lineRule="auto"/>
              <w:rPr>
                <w:rFonts w:eastAsia="Calibri" w:cs="Calibri"/>
                <w:color w:val="auto"/>
              </w:rPr>
            </w:pPr>
            <w:r w:rsidRPr="0075783E">
              <w:rPr>
                <w:rFonts w:eastAsia="Calibri" w:cs="Calibri"/>
                <w:color w:val="auto"/>
              </w:rPr>
              <w:t>enter the ‘effective date’ which is the date of commencement of the new address</w:t>
            </w:r>
          </w:p>
          <w:p w14:paraId="315650A1" w14:textId="77777777" w:rsidR="0075783E" w:rsidRPr="0075783E" w:rsidRDefault="0075783E" w:rsidP="0075783E">
            <w:pPr>
              <w:numPr>
                <w:ilvl w:val="1"/>
                <w:numId w:val="33"/>
              </w:numPr>
              <w:suppressAutoHyphens w:val="0"/>
              <w:spacing w:before="120" w:after="120" w:line="240" w:lineRule="auto"/>
              <w:rPr>
                <w:rFonts w:eastAsia="Calibri" w:cs="Calibri"/>
                <w:color w:val="auto"/>
              </w:rPr>
            </w:pPr>
            <w:r w:rsidRPr="0075783E">
              <w:rPr>
                <w:rFonts w:eastAsia="Calibri" w:cs="Calibri"/>
                <w:color w:val="auto"/>
              </w:rPr>
              <w:t>enter the date the NoC was received</w:t>
            </w:r>
          </w:p>
          <w:p w14:paraId="575FF2B9"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‘inactivate’  the old address of the org/branch on caseHQ</w:t>
            </w:r>
          </w:p>
          <w:p w14:paraId="16EF92EE" w14:textId="77777777" w:rsidR="0075783E" w:rsidRPr="0075783E" w:rsidRDefault="0075783E" w:rsidP="0075783E">
            <w:pPr>
              <w:numPr>
                <w:ilvl w:val="1"/>
                <w:numId w:val="33"/>
              </w:numPr>
              <w:suppressAutoHyphens w:val="0"/>
              <w:spacing w:before="120" w:after="120" w:line="240" w:lineRule="auto"/>
              <w:rPr>
                <w:rFonts w:eastAsia="Calibri" w:cs="Calibri"/>
                <w:color w:val="auto"/>
              </w:rPr>
            </w:pPr>
            <w:r w:rsidRPr="0075783E">
              <w:rPr>
                <w:rFonts w:eastAsia="Calibri" w:cs="Calibri"/>
                <w:color w:val="auto"/>
              </w:rPr>
              <w:t>enter the ‘effective date’ which is the date the old address ceased</w:t>
            </w:r>
          </w:p>
          <w:p w14:paraId="7FE46144" w14:textId="77777777" w:rsidR="0075783E" w:rsidRPr="0075783E" w:rsidRDefault="0075783E" w:rsidP="0075783E">
            <w:pPr>
              <w:numPr>
                <w:ilvl w:val="1"/>
                <w:numId w:val="33"/>
              </w:numPr>
              <w:suppressAutoHyphens w:val="0"/>
              <w:spacing w:before="120" w:after="120" w:line="240" w:lineRule="auto"/>
              <w:rPr>
                <w:rFonts w:eastAsia="Calibri" w:cs="Calibri"/>
                <w:color w:val="auto"/>
              </w:rPr>
            </w:pPr>
            <w:r w:rsidRPr="0075783E">
              <w:rPr>
                <w:rFonts w:eastAsia="Calibri" w:cs="Calibri"/>
                <w:color w:val="auto"/>
              </w:rPr>
              <w:t>enter the date the NoC was received</w:t>
            </w:r>
          </w:p>
          <w:p w14:paraId="77745F5E"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make sure you save the changes by selecting ‘save’ on the entity</w:t>
            </w:r>
          </w:p>
          <w:p w14:paraId="467B881E"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if there is an open I matter, advise the relevant action officer</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0C21C131"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00C6D614" w14:textId="77777777" w:rsidTr="0075783E">
        <w:trPr>
          <w:cantSplit/>
          <w:trHeight w:val="20"/>
        </w:trPr>
        <w:tc>
          <w:tcPr>
            <w:tcW w:w="12503"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B49E59C" w14:textId="77777777" w:rsidR="0075783E" w:rsidRPr="0075783E" w:rsidRDefault="0075783E" w:rsidP="0075783E">
            <w:pPr>
              <w:suppressAutoHyphens w:val="0"/>
              <w:spacing w:before="120" w:after="120" w:line="240" w:lineRule="auto"/>
              <w:rPr>
                <w:rFonts w:eastAsia="Calibri" w:cs="Calibri"/>
                <w:color w:val="auto"/>
              </w:rPr>
            </w:pPr>
            <w:r w:rsidRPr="0075783E">
              <w:rPr>
                <w:rFonts w:eastAsia="Calibri" w:cs="Calibri"/>
                <w:color w:val="auto"/>
              </w:rPr>
              <w:t xml:space="preserve">If the NoC changes </w:t>
            </w:r>
            <w:r w:rsidRPr="0075783E">
              <w:rPr>
                <w:rFonts w:eastAsia="Calibri" w:cs="Calibri"/>
                <w:b/>
                <w:color w:val="auto"/>
              </w:rPr>
              <w:t>the preferred email address of the org/branch</w:t>
            </w:r>
            <w:r w:rsidRPr="0075783E">
              <w:rPr>
                <w:rFonts w:eastAsia="Calibri" w:cs="Calibri"/>
                <w:color w:val="auto"/>
              </w:rPr>
              <w:t>:</w:t>
            </w:r>
          </w:p>
          <w:p w14:paraId="3CFA8882"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change the preferred email address on caseHQ by ‘adding’ a new email address and marking as ‘preferred’ and removing the ‘preferred check’ on old email address.  If the old email address is no longer valid at all, ‘inactivate’ the old email address</w:t>
            </w:r>
          </w:p>
          <w:p w14:paraId="7253C036" w14:textId="771689F5"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make sure you save the changes by s</w:t>
            </w:r>
            <w:r w:rsidR="00B67A12">
              <w:rPr>
                <w:rFonts w:eastAsia="Calibri" w:cs="Calibri"/>
                <w:color w:val="auto"/>
              </w:rPr>
              <w:t>el</w:t>
            </w:r>
            <w:r w:rsidR="00746B34">
              <w:rPr>
                <w:rFonts w:eastAsia="Calibri" w:cs="Calibri"/>
                <w:color w:val="auto"/>
              </w:rPr>
              <w:t>e</w:t>
            </w:r>
            <w:r w:rsidRPr="0075783E">
              <w:rPr>
                <w:rFonts w:eastAsia="Calibri" w:cs="Calibri"/>
                <w:color w:val="auto"/>
              </w:rPr>
              <w:t>cting ‘save’ on the entity</w:t>
            </w:r>
          </w:p>
          <w:p w14:paraId="1201C16B"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change the preferred email address of the primary contact on caseHQ, as per the instructions for the org/branch</w:t>
            </w:r>
          </w:p>
          <w:p w14:paraId="6865EBA1"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if there is an open I matter, advise the relevant action officer</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290D5D73"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7ADB09EA" w14:textId="77777777" w:rsidTr="0075783E">
        <w:trPr>
          <w:cantSplit/>
          <w:trHeight w:val="20"/>
        </w:trPr>
        <w:tc>
          <w:tcPr>
            <w:tcW w:w="12503"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670F73D0" w14:textId="77777777" w:rsidR="0075783E" w:rsidRPr="0075783E" w:rsidRDefault="0075783E" w:rsidP="0075783E">
            <w:pPr>
              <w:suppressAutoHyphens w:val="0"/>
              <w:spacing w:before="120" w:after="120" w:line="240" w:lineRule="auto"/>
              <w:rPr>
                <w:rFonts w:eastAsia="Calibri" w:cs="Calibri"/>
                <w:b/>
                <w:color w:val="auto"/>
              </w:rPr>
            </w:pPr>
            <w:r w:rsidRPr="0075783E">
              <w:rPr>
                <w:rFonts w:eastAsia="Calibri" w:cs="Calibri"/>
                <w:color w:val="auto"/>
              </w:rPr>
              <w:t xml:space="preserve">If NoC advises of </w:t>
            </w:r>
            <w:r w:rsidRPr="0075783E">
              <w:rPr>
                <w:rFonts w:eastAsia="Calibri" w:cs="Calibri"/>
                <w:b/>
                <w:color w:val="auto"/>
              </w:rPr>
              <w:t>cessation of branch(es)</w:t>
            </w:r>
          </w:p>
          <w:p w14:paraId="56DAD565"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enter the date the NoC received into the relevant field in the entity(ies)</w:t>
            </w:r>
          </w:p>
          <w:p w14:paraId="24395909"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cancel the entity(ies) on caseHQ</w:t>
            </w:r>
          </w:p>
          <w:p w14:paraId="471983D6"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check whether the entit(ies) are a party to any open matters, and if so consider whether the matter should be closed or remain open</w:t>
            </w:r>
          </w:p>
          <w:p w14:paraId="38E39337"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if there is an open I matter, advise the relevant action officer</w:t>
            </w:r>
          </w:p>
          <w:p w14:paraId="0D938318"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delete the branch(es) as related entities of the organisation</w:t>
            </w:r>
          </w:p>
          <w:p w14:paraId="6F18E896"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color w:val="auto"/>
              </w:rPr>
              <w:t>update the website to remove the names of the branch(es)</w:t>
            </w:r>
          </w:p>
          <w:p w14:paraId="299FBD87" w14:textId="77777777" w:rsidR="0075783E" w:rsidRPr="0075783E" w:rsidRDefault="0075783E" w:rsidP="0075783E">
            <w:pPr>
              <w:suppressAutoHyphens w:val="0"/>
              <w:spacing w:before="120" w:after="120" w:line="240" w:lineRule="auto"/>
              <w:ind w:left="423"/>
              <w:rPr>
                <w:rFonts w:eastAsia="Calibri" w:cs="Calibri"/>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036A168"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r>
    </w:tbl>
    <w:p w14:paraId="40184F04" w14:textId="6027CEB2" w:rsidR="0075783E" w:rsidRDefault="0075783E" w:rsidP="0075783E">
      <w:pPr>
        <w:keepNext/>
        <w:keepLines/>
        <w:suppressAutoHyphens w:val="0"/>
        <w:spacing w:before="320" w:after="200" w:line="276" w:lineRule="auto"/>
        <w:outlineLvl w:val="1"/>
        <w:rPr>
          <w:rFonts w:eastAsia="Times New Roman" w:cs="Calibri"/>
          <w:b/>
          <w:bCs/>
          <w:color w:val="auto"/>
          <w:sz w:val="24"/>
          <w:szCs w:val="26"/>
        </w:rPr>
      </w:pPr>
    </w:p>
    <w:p w14:paraId="72315C80" w14:textId="6AB69288" w:rsidR="00BA23B5" w:rsidRDefault="00BA23B5" w:rsidP="0075783E">
      <w:pPr>
        <w:keepNext/>
        <w:keepLines/>
        <w:suppressAutoHyphens w:val="0"/>
        <w:spacing w:before="320" w:after="200" w:line="276" w:lineRule="auto"/>
        <w:outlineLvl w:val="1"/>
        <w:rPr>
          <w:rFonts w:eastAsia="Times New Roman" w:cs="Calibri"/>
          <w:b/>
          <w:bCs/>
          <w:color w:val="auto"/>
          <w:sz w:val="24"/>
          <w:szCs w:val="26"/>
        </w:rPr>
      </w:pPr>
    </w:p>
    <w:p w14:paraId="79206B4E" w14:textId="77777777" w:rsidR="00BA23B5" w:rsidRPr="0075783E" w:rsidRDefault="00BA23B5" w:rsidP="0075783E">
      <w:pPr>
        <w:keepNext/>
        <w:keepLines/>
        <w:suppressAutoHyphens w:val="0"/>
        <w:spacing w:before="320" w:after="200" w:line="276" w:lineRule="auto"/>
        <w:outlineLvl w:val="1"/>
        <w:rPr>
          <w:rFonts w:eastAsia="Times New Roman" w:cs="Calibri"/>
          <w:b/>
          <w:bCs/>
          <w:color w:val="auto"/>
          <w:sz w:val="24"/>
          <w:szCs w:val="26"/>
        </w:rPr>
      </w:pPr>
    </w:p>
    <w:tbl>
      <w:tblPr>
        <w:tblStyle w:val="TableGrid1"/>
        <w:tblW w:w="13637" w:type="dxa"/>
        <w:tblInd w:w="-34" w:type="dxa"/>
        <w:tblLayout w:type="fixed"/>
        <w:tblCellMar>
          <w:top w:w="170" w:type="dxa"/>
          <w:bottom w:w="170" w:type="dxa"/>
        </w:tblCellMar>
        <w:tblLook w:val="04A0" w:firstRow="1" w:lastRow="0" w:firstColumn="1" w:lastColumn="0" w:noHBand="0" w:noVBand="1"/>
        <w:tblCaption w:val="Declaration Table"/>
      </w:tblPr>
      <w:tblGrid>
        <w:gridCol w:w="8109"/>
        <w:gridCol w:w="1418"/>
        <w:gridCol w:w="1417"/>
        <w:gridCol w:w="1276"/>
        <w:gridCol w:w="1417"/>
      </w:tblGrid>
      <w:tr w:rsidR="0075783E" w:rsidRPr="0075783E" w14:paraId="2D842801" w14:textId="77777777" w:rsidTr="0075783E">
        <w:trPr>
          <w:cantSplit/>
          <w:trHeight w:val="28"/>
        </w:trPr>
        <w:tc>
          <w:tcPr>
            <w:tcW w:w="8109" w:type="dxa"/>
            <w:tcBorders>
              <w:top w:val="single" w:sz="4" w:space="0" w:color="auto"/>
              <w:left w:val="single" w:sz="4" w:space="0" w:color="auto"/>
              <w:right w:val="single" w:sz="4" w:space="0" w:color="auto"/>
            </w:tcBorders>
            <w:shd w:val="clear" w:color="auto" w:fill="111C2C"/>
          </w:tcPr>
          <w:p w14:paraId="7F9C33C7"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FFFFFF"/>
              </w:rPr>
              <w:t>Declaration</w:t>
            </w:r>
          </w:p>
        </w:tc>
        <w:tc>
          <w:tcPr>
            <w:tcW w:w="1418" w:type="dxa"/>
            <w:tcBorders>
              <w:top w:val="single" w:sz="4" w:space="0" w:color="auto"/>
              <w:left w:val="single" w:sz="4" w:space="0" w:color="auto"/>
              <w:right w:val="single" w:sz="4" w:space="0" w:color="auto"/>
            </w:tcBorders>
            <w:shd w:val="clear" w:color="auto" w:fill="111C2C"/>
          </w:tcPr>
          <w:p w14:paraId="267B45A4" w14:textId="77777777" w:rsidR="0075783E" w:rsidRPr="0075783E" w:rsidRDefault="0075783E" w:rsidP="0075783E">
            <w:pPr>
              <w:suppressAutoHyphens w:val="0"/>
              <w:spacing w:line="240" w:lineRule="auto"/>
              <w:rPr>
                <w:rFonts w:eastAsia="Calibri" w:cs="Calibri"/>
                <w:b/>
                <w:color w:val="FFFFFF"/>
              </w:rPr>
            </w:pPr>
          </w:p>
        </w:tc>
        <w:tc>
          <w:tcPr>
            <w:tcW w:w="1417" w:type="dxa"/>
            <w:tcBorders>
              <w:top w:val="single" w:sz="4" w:space="0" w:color="auto"/>
              <w:left w:val="single" w:sz="4" w:space="0" w:color="auto"/>
              <w:right w:val="single" w:sz="4" w:space="0" w:color="auto"/>
            </w:tcBorders>
            <w:shd w:val="clear" w:color="auto" w:fill="111C2C"/>
          </w:tcPr>
          <w:p w14:paraId="622B713A" w14:textId="77777777" w:rsidR="0075783E" w:rsidRPr="0075783E" w:rsidRDefault="0075783E" w:rsidP="0075783E">
            <w:pPr>
              <w:suppressAutoHyphens w:val="0"/>
              <w:spacing w:line="240" w:lineRule="auto"/>
              <w:rPr>
                <w:rFonts w:eastAsia="Calibri" w:cs="Calibri"/>
                <w:b/>
                <w:color w:val="FFFFFF"/>
              </w:rPr>
            </w:pPr>
          </w:p>
        </w:tc>
        <w:tc>
          <w:tcPr>
            <w:tcW w:w="1276" w:type="dxa"/>
            <w:tcBorders>
              <w:top w:val="single" w:sz="4" w:space="0" w:color="auto"/>
              <w:left w:val="single" w:sz="4" w:space="0" w:color="auto"/>
              <w:right w:val="single" w:sz="4" w:space="0" w:color="auto"/>
            </w:tcBorders>
            <w:shd w:val="clear" w:color="auto" w:fill="111C2C"/>
          </w:tcPr>
          <w:p w14:paraId="37A3B74E" w14:textId="77777777" w:rsidR="0075783E" w:rsidRPr="0075783E" w:rsidRDefault="0075783E" w:rsidP="0075783E">
            <w:pPr>
              <w:suppressAutoHyphens w:val="0"/>
              <w:spacing w:line="240" w:lineRule="auto"/>
              <w:rPr>
                <w:rFonts w:eastAsia="Calibri" w:cs="Calibri"/>
                <w:b/>
                <w:color w:val="FFFFFF"/>
              </w:rPr>
            </w:pPr>
          </w:p>
        </w:tc>
        <w:tc>
          <w:tcPr>
            <w:tcW w:w="1417" w:type="dxa"/>
            <w:tcBorders>
              <w:top w:val="single" w:sz="4" w:space="0" w:color="auto"/>
              <w:left w:val="single" w:sz="4" w:space="0" w:color="auto"/>
              <w:right w:val="single" w:sz="4" w:space="0" w:color="auto"/>
            </w:tcBorders>
            <w:shd w:val="clear" w:color="auto" w:fill="111C2C"/>
          </w:tcPr>
          <w:p w14:paraId="1EBC0122" w14:textId="77777777" w:rsidR="0075783E" w:rsidRPr="0075783E" w:rsidRDefault="0075783E" w:rsidP="0075783E">
            <w:pPr>
              <w:suppressAutoHyphens w:val="0"/>
              <w:spacing w:line="240" w:lineRule="auto"/>
              <w:rPr>
                <w:rFonts w:eastAsia="Calibri" w:cs="Calibri"/>
                <w:b/>
                <w:color w:val="FFFFFF"/>
              </w:rPr>
            </w:pPr>
          </w:p>
        </w:tc>
      </w:tr>
      <w:tr w:rsidR="0075783E" w:rsidRPr="0075783E" w14:paraId="01E29289" w14:textId="77777777" w:rsidTr="0075783E">
        <w:trPr>
          <w:cantSplit/>
          <w:trHeight w:val="90"/>
        </w:trPr>
        <w:tc>
          <w:tcPr>
            <w:tcW w:w="13637" w:type="dxa"/>
            <w:gridSpan w:val="5"/>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41FF801C"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Name and position of officer signing:</w:t>
            </w:r>
          </w:p>
        </w:tc>
      </w:tr>
      <w:tr w:rsidR="0075783E" w:rsidRPr="0075783E" w14:paraId="5A21F06D" w14:textId="77777777" w:rsidTr="005637B3">
        <w:trPr>
          <w:cantSplit/>
          <w:trHeight w:val="238"/>
        </w:trPr>
        <w:tc>
          <w:tcPr>
            <w:tcW w:w="81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1C3582"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Statement signed by secretary or prescribed officer [reg 150]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3DAEB9"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64A862"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9C5B6A"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6BEAF8"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r>
      <w:tr w:rsidR="0075783E" w:rsidRPr="0075783E" w14:paraId="2ADF6042" w14:textId="77777777" w:rsidTr="005637B3">
        <w:trPr>
          <w:cantSplit/>
          <w:trHeight w:val="238"/>
        </w:trPr>
        <w:tc>
          <w:tcPr>
            <w:tcW w:w="8109" w:type="dxa"/>
            <w:tcBorders>
              <w:top w:val="single" w:sz="4" w:space="0" w:color="auto"/>
              <w:left w:val="single" w:sz="4" w:space="0" w:color="auto"/>
              <w:right w:val="single" w:sz="4" w:space="0" w:color="auto"/>
            </w:tcBorders>
            <w:shd w:val="clear" w:color="auto" w:fill="auto"/>
            <w:tcMar>
              <w:top w:w="57" w:type="dxa"/>
              <w:bottom w:w="57" w:type="dxa"/>
            </w:tcMar>
          </w:tcPr>
          <w:p w14:paraId="6311789C"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Declaration that the information is correct statement of the changes made to the records [s233(2)]</w:t>
            </w:r>
          </w:p>
        </w:tc>
        <w:tc>
          <w:tcPr>
            <w:tcW w:w="1418" w:type="dxa"/>
            <w:tcBorders>
              <w:top w:val="single" w:sz="4" w:space="0" w:color="auto"/>
              <w:left w:val="single" w:sz="4" w:space="0" w:color="auto"/>
              <w:right w:val="single" w:sz="4" w:space="0" w:color="auto"/>
            </w:tcBorders>
            <w:shd w:val="clear" w:color="auto" w:fill="auto"/>
            <w:tcMar>
              <w:top w:w="57" w:type="dxa"/>
              <w:bottom w:w="57" w:type="dxa"/>
            </w:tcMar>
          </w:tcPr>
          <w:p w14:paraId="304CF1E8"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417" w:type="dxa"/>
            <w:tcBorders>
              <w:top w:val="single" w:sz="4" w:space="0" w:color="auto"/>
              <w:left w:val="single" w:sz="4" w:space="0" w:color="auto"/>
              <w:right w:val="single" w:sz="4" w:space="0" w:color="auto"/>
            </w:tcBorders>
            <w:shd w:val="clear" w:color="auto" w:fill="auto"/>
            <w:tcMar>
              <w:top w:w="57" w:type="dxa"/>
              <w:bottom w:w="57" w:type="dxa"/>
            </w:tcMar>
          </w:tcPr>
          <w:p w14:paraId="12E92714"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276" w:type="dxa"/>
            <w:tcBorders>
              <w:top w:val="single" w:sz="4" w:space="0" w:color="auto"/>
              <w:left w:val="single" w:sz="4" w:space="0" w:color="auto"/>
              <w:right w:val="single" w:sz="4" w:space="0" w:color="auto"/>
            </w:tcBorders>
            <w:shd w:val="clear" w:color="auto" w:fill="auto"/>
            <w:tcMar>
              <w:top w:w="57" w:type="dxa"/>
              <w:bottom w:w="57" w:type="dxa"/>
            </w:tcMar>
          </w:tcPr>
          <w:p w14:paraId="158CDCEC"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417" w:type="dxa"/>
            <w:tcBorders>
              <w:top w:val="single" w:sz="4" w:space="0" w:color="auto"/>
              <w:left w:val="single" w:sz="4" w:space="0" w:color="auto"/>
              <w:right w:val="single" w:sz="4" w:space="0" w:color="auto"/>
            </w:tcBorders>
            <w:shd w:val="clear" w:color="auto" w:fill="auto"/>
            <w:tcMar>
              <w:top w:w="57" w:type="dxa"/>
              <w:bottom w:w="57" w:type="dxa"/>
            </w:tcMar>
          </w:tcPr>
          <w:p w14:paraId="5803F51E"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r>
      <w:tr w:rsidR="0075783E" w:rsidRPr="0075783E" w14:paraId="70C7A138" w14:textId="77777777" w:rsidTr="005637B3">
        <w:trPr>
          <w:cantSplit/>
          <w:trHeight w:val="238"/>
        </w:trPr>
        <w:tc>
          <w:tcPr>
            <w:tcW w:w="81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7C8E14"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The changes are able to be ascertained from the document lodged</w:t>
            </w:r>
            <w:r w:rsidRPr="0075783E">
              <w:rPr>
                <w:rFonts w:eastAsia="Calibri" w:cs="Calibri"/>
                <w:color w:val="auto"/>
              </w:rPr>
              <w:br/>
            </w:r>
          </w:p>
          <w:p w14:paraId="036387C3"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sz w:val="18"/>
              </w:rPr>
              <w:t>NOTE: Notification should only show changes and not the entire list of its officers (unless the changes are discernible)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5BE5EF"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90CE1B"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3F91D7"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CAA923"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r>
    </w:tbl>
    <w:p w14:paraId="3580C4B3" w14:textId="77777777" w:rsidR="0075783E" w:rsidRPr="0075783E" w:rsidRDefault="0075783E" w:rsidP="0075783E">
      <w:pPr>
        <w:suppressAutoHyphens w:val="0"/>
        <w:spacing w:before="0" w:after="200" w:line="276" w:lineRule="auto"/>
        <w:rPr>
          <w:rFonts w:eastAsia="Calibri" w:cs="Calibri"/>
          <w:color w:val="auto"/>
        </w:rPr>
      </w:pPr>
    </w:p>
    <w:tbl>
      <w:tblPr>
        <w:tblStyle w:val="TableGrid1"/>
        <w:tblW w:w="13637"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2864"/>
        <w:gridCol w:w="5245"/>
        <w:gridCol w:w="1418"/>
        <w:gridCol w:w="1417"/>
        <w:gridCol w:w="1276"/>
        <w:gridCol w:w="1417"/>
      </w:tblGrid>
      <w:tr w:rsidR="0075783E" w:rsidRPr="0075783E" w14:paraId="50FE5943" w14:textId="77777777" w:rsidTr="0075783E">
        <w:trPr>
          <w:cantSplit/>
          <w:trHeight w:val="20"/>
          <w:tblHeader/>
        </w:trPr>
        <w:tc>
          <w:tcPr>
            <w:tcW w:w="8109" w:type="dxa"/>
            <w:gridSpan w:val="2"/>
            <w:tcBorders>
              <w:top w:val="single" w:sz="4" w:space="0" w:color="auto"/>
              <w:left w:val="single" w:sz="4" w:space="0" w:color="auto"/>
              <w:bottom w:val="single" w:sz="4" w:space="0" w:color="auto"/>
              <w:right w:val="single" w:sz="4" w:space="0" w:color="auto"/>
            </w:tcBorders>
            <w:shd w:val="clear" w:color="auto" w:fill="111C2C"/>
            <w:tcMar>
              <w:top w:w="170" w:type="dxa"/>
              <w:bottom w:w="170" w:type="dxa"/>
            </w:tcMar>
          </w:tcPr>
          <w:p w14:paraId="2806DB79" w14:textId="77777777" w:rsidR="0075783E" w:rsidRPr="0075783E" w:rsidRDefault="0075783E" w:rsidP="0075783E">
            <w:pPr>
              <w:suppressAutoHyphens w:val="0"/>
              <w:spacing w:line="240" w:lineRule="auto"/>
              <w:rPr>
                <w:rFonts w:eastAsia="Calibri" w:cs="Calibri"/>
                <w:b/>
                <w:color w:val="FFFFFF"/>
              </w:rPr>
            </w:pPr>
            <w:r w:rsidRPr="0075783E">
              <w:rPr>
                <w:rFonts w:eastAsia="Calibri" w:cs="Calibri"/>
                <w:b/>
                <w:color w:val="FFFFFF"/>
              </w:rPr>
              <w:t>Minimum required information for a change to:</w:t>
            </w:r>
          </w:p>
        </w:tc>
        <w:tc>
          <w:tcPr>
            <w:tcW w:w="1418" w:type="dxa"/>
            <w:tcBorders>
              <w:top w:val="single" w:sz="4" w:space="0" w:color="auto"/>
              <w:left w:val="single" w:sz="4" w:space="0" w:color="auto"/>
              <w:bottom w:val="single" w:sz="4" w:space="0" w:color="auto"/>
              <w:right w:val="single" w:sz="4" w:space="0" w:color="auto"/>
            </w:tcBorders>
            <w:shd w:val="clear" w:color="auto" w:fill="111C2C"/>
          </w:tcPr>
          <w:p w14:paraId="2A1E7FA2" w14:textId="77777777" w:rsidR="0075783E" w:rsidRPr="0075783E" w:rsidRDefault="0075783E" w:rsidP="0075783E">
            <w:pPr>
              <w:suppressAutoHyphens w:val="0"/>
              <w:spacing w:line="240" w:lineRule="auto"/>
              <w:rPr>
                <w:rFonts w:eastAsia="Calibri" w:cs="Calibri"/>
                <w:b/>
                <w:color w:val="FFFFFF"/>
              </w:rPr>
            </w:pPr>
          </w:p>
        </w:tc>
        <w:tc>
          <w:tcPr>
            <w:tcW w:w="1417" w:type="dxa"/>
            <w:tcBorders>
              <w:top w:val="single" w:sz="4" w:space="0" w:color="auto"/>
              <w:left w:val="single" w:sz="4" w:space="0" w:color="auto"/>
              <w:bottom w:val="single" w:sz="4" w:space="0" w:color="auto"/>
              <w:right w:val="single" w:sz="4" w:space="0" w:color="auto"/>
            </w:tcBorders>
            <w:shd w:val="clear" w:color="auto" w:fill="111C2C"/>
          </w:tcPr>
          <w:p w14:paraId="6F13390C" w14:textId="77777777" w:rsidR="0075783E" w:rsidRPr="0075783E" w:rsidRDefault="0075783E" w:rsidP="0075783E">
            <w:pPr>
              <w:suppressAutoHyphens w:val="0"/>
              <w:spacing w:line="240" w:lineRule="auto"/>
              <w:rPr>
                <w:rFonts w:eastAsia="Calibri" w:cs="Calibri"/>
                <w:b/>
                <w:color w:val="FFFFFF"/>
              </w:rPr>
            </w:pPr>
          </w:p>
        </w:tc>
        <w:tc>
          <w:tcPr>
            <w:tcW w:w="1276" w:type="dxa"/>
            <w:tcBorders>
              <w:top w:val="single" w:sz="4" w:space="0" w:color="auto"/>
              <w:left w:val="single" w:sz="4" w:space="0" w:color="auto"/>
              <w:bottom w:val="single" w:sz="4" w:space="0" w:color="auto"/>
              <w:right w:val="single" w:sz="4" w:space="0" w:color="auto"/>
            </w:tcBorders>
            <w:shd w:val="clear" w:color="auto" w:fill="111C2C"/>
          </w:tcPr>
          <w:p w14:paraId="4F808156" w14:textId="77777777" w:rsidR="0075783E" w:rsidRPr="0075783E" w:rsidRDefault="0075783E" w:rsidP="0075783E">
            <w:pPr>
              <w:suppressAutoHyphens w:val="0"/>
              <w:spacing w:line="240" w:lineRule="auto"/>
              <w:rPr>
                <w:rFonts w:eastAsia="Calibri" w:cs="Calibri"/>
                <w:b/>
                <w:color w:val="FFFFFF"/>
              </w:rPr>
            </w:pPr>
          </w:p>
        </w:tc>
        <w:tc>
          <w:tcPr>
            <w:tcW w:w="1417" w:type="dxa"/>
            <w:tcBorders>
              <w:top w:val="single" w:sz="4" w:space="0" w:color="auto"/>
              <w:left w:val="single" w:sz="4" w:space="0" w:color="auto"/>
              <w:bottom w:val="single" w:sz="4" w:space="0" w:color="auto"/>
              <w:right w:val="single" w:sz="4" w:space="0" w:color="auto"/>
            </w:tcBorders>
            <w:shd w:val="clear" w:color="auto" w:fill="111C2C"/>
          </w:tcPr>
          <w:p w14:paraId="0FEEA360" w14:textId="77777777" w:rsidR="0075783E" w:rsidRPr="0075783E" w:rsidRDefault="0075783E" w:rsidP="0075783E">
            <w:pPr>
              <w:suppressAutoHyphens w:val="0"/>
              <w:spacing w:line="240" w:lineRule="auto"/>
              <w:rPr>
                <w:rFonts w:eastAsia="Calibri" w:cs="Calibri"/>
                <w:b/>
                <w:color w:val="FFFFFF"/>
              </w:rPr>
            </w:pPr>
          </w:p>
        </w:tc>
      </w:tr>
      <w:tr w:rsidR="0075783E" w:rsidRPr="0075783E" w14:paraId="2E6A9282" w14:textId="77777777" w:rsidTr="0075783E">
        <w:trPr>
          <w:cantSplit/>
          <w:trHeight w:val="238"/>
        </w:trPr>
        <w:tc>
          <w:tcPr>
            <w:tcW w:w="2864" w:type="dxa"/>
            <w:tcBorders>
              <w:top w:val="single" w:sz="4" w:space="0" w:color="auto"/>
              <w:left w:val="single" w:sz="4" w:space="0" w:color="auto"/>
              <w:bottom w:val="single" w:sz="4" w:space="0" w:color="auto"/>
              <w:right w:val="single" w:sz="4" w:space="0" w:color="auto"/>
            </w:tcBorders>
            <w:shd w:val="clear" w:color="auto" w:fill="E6E6E6" w:themeFill="background2"/>
          </w:tcPr>
          <w:p w14:paraId="48B352CE" w14:textId="36B77CF5" w:rsidR="0075783E" w:rsidRPr="0075783E" w:rsidRDefault="0075783E" w:rsidP="0075783E">
            <w:pPr>
              <w:suppressAutoHyphens w:val="0"/>
              <w:spacing w:before="60" w:after="60" w:line="240" w:lineRule="auto"/>
              <w:rPr>
                <w:rFonts w:eastAsia="Calibri" w:cs="Calibri"/>
                <w:b/>
                <w:color w:val="auto"/>
              </w:rPr>
            </w:pPr>
            <w:r w:rsidRPr="0075783E">
              <w:rPr>
                <w:rFonts w:eastAsia="Calibri" w:cs="Calibri"/>
                <w:b/>
                <w:color w:val="auto"/>
              </w:rPr>
              <w:t xml:space="preserve">Officers (incoming): </w:t>
            </w:r>
            <w:r w:rsidRPr="0075783E">
              <w:rPr>
                <w:rFonts w:eastAsia="Calibri" w:cs="Calibri"/>
                <w:b/>
                <w:color w:val="auto"/>
              </w:rPr>
              <w:br/>
            </w:r>
            <w:r w:rsidRPr="0075783E">
              <w:rPr>
                <w:rFonts w:eastAsia="Calibri" w:cs="Calibri"/>
                <w:color w:val="auto"/>
              </w:rPr>
              <w:t>[s</w:t>
            </w:r>
            <w:r w:rsidR="00175123">
              <w:rPr>
                <w:rFonts w:eastAsia="Calibri" w:cs="Calibri"/>
                <w:color w:val="auto"/>
              </w:rPr>
              <w:t>ection</w:t>
            </w:r>
            <w:r w:rsidRPr="0075783E">
              <w:rPr>
                <w:rFonts w:eastAsia="Calibri" w:cs="Calibri"/>
                <w:color w:val="auto"/>
              </w:rPr>
              <w:t xml:space="preserve"> 230(1)(c)]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7C7F28"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the names, addresses &amp; occupations of persons holding office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26DE9A"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366ED7"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73772"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270EAC"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r>
      <w:tr w:rsidR="0075783E" w:rsidRPr="0075783E" w14:paraId="642FDDF8" w14:textId="77777777" w:rsidTr="0075783E">
        <w:trPr>
          <w:cantSplit/>
          <w:trHeight w:val="238"/>
        </w:trPr>
        <w:tc>
          <w:tcPr>
            <w:tcW w:w="2864" w:type="dxa"/>
            <w:tcBorders>
              <w:top w:val="single" w:sz="4" w:space="0" w:color="auto"/>
              <w:left w:val="single" w:sz="4" w:space="0" w:color="auto"/>
              <w:bottom w:val="single" w:sz="4" w:space="0" w:color="auto"/>
              <w:right w:val="single" w:sz="4" w:space="0" w:color="auto"/>
            </w:tcBorders>
            <w:shd w:val="clear" w:color="auto" w:fill="E6E6E6" w:themeFill="background2"/>
          </w:tcPr>
          <w:p w14:paraId="49835DA4" w14:textId="38418DB5" w:rsidR="0075783E" w:rsidRPr="0075783E" w:rsidRDefault="0075783E" w:rsidP="0075783E">
            <w:pPr>
              <w:suppressAutoHyphens w:val="0"/>
              <w:spacing w:before="60" w:after="60" w:line="240" w:lineRule="auto"/>
              <w:rPr>
                <w:rFonts w:eastAsia="Calibri" w:cs="Calibri"/>
                <w:b/>
                <w:color w:val="auto"/>
              </w:rPr>
            </w:pPr>
            <w:r w:rsidRPr="0075783E">
              <w:rPr>
                <w:rFonts w:eastAsia="Calibri" w:cs="Calibri"/>
                <w:b/>
                <w:color w:val="auto"/>
              </w:rPr>
              <w:t xml:space="preserve">Officers (departing): </w:t>
            </w:r>
            <w:r w:rsidRPr="0075783E">
              <w:rPr>
                <w:rFonts w:eastAsia="Calibri" w:cs="Calibri"/>
                <w:b/>
                <w:color w:val="auto"/>
              </w:rPr>
              <w:br/>
            </w:r>
            <w:r w:rsidRPr="0075783E">
              <w:rPr>
                <w:rFonts w:eastAsia="Calibri" w:cs="Calibri"/>
                <w:color w:val="auto"/>
              </w:rPr>
              <w:t>[s</w:t>
            </w:r>
            <w:r w:rsidR="00357814">
              <w:rPr>
                <w:rFonts w:eastAsia="Calibri" w:cs="Calibri"/>
                <w:color w:val="auto"/>
              </w:rPr>
              <w:t>ection</w:t>
            </w:r>
            <w:r w:rsidRPr="0075783E">
              <w:rPr>
                <w:rFonts w:eastAsia="Calibri" w:cs="Calibri"/>
                <w:color w:val="auto"/>
              </w:rPr>
              <w:t xml:space="preserve"> 230(1)(c)]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AC434E"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name and office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9EE24D"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5C6B14"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84C692"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C27C85"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r>
      <w:tr w:rsidR="0075783E" w:rsidRPr="0075783E" w14:paraId="2F86C9CB" w14:textId="77777777" w:rsidTr="0075783E">
        <w:trPr>
          <w:cantSplit/>
          <w:trHeight w:val="238"/>
        </w:trPr>
        <w:tc>
          <w:tcPr>
            <w:tcW w:w="2864" w:type="dxa"/>
            <w:tcBorders>
              <w:top w:val="single" w:sz="4" w:space="0" w:color="auto"/>
              <w:left w:val="single" w:sz="4" w:space="0" w:color="auto"/>
              <w:right w:val="single" w:sz="4" w:space="0" w:color="auto"/>
            </w:tcBorders>
            <w:shd w:val="clear" w:color="auto" w:fill="E6E6E6" w:themeFill="background2"/>
          </w:tcPr>
          <w:p w14:paraId="1B63636A" w14:textId="77777777" w:rsidR="0075783E" w:rsidRPr="0075783E" w:rsidRDefault="0075783E" w:rsidP="0075783E">
            <w:pPr>
              <w:suppressAutoHyphens w:val="0"/>
              <w:spacing w:before="60" w:after="60" w:line="240" w:lineRule="auto"/>
              <w:rPr>
                <w:rFonts w:eastAsia="Calibri" w:cs="Calibri"/>
                <w:b/>
                <w:color w:val="auto"/>
              </w:rPr>
            </w:pPr>
            <w:r w:rsidRPr="0075783E">
              <w:rPr>
                <w:rFonts w:eastAsia="Calibri" w:cs="Calibri"/>
                <w:b/>
                <w:color w:val="auto"/>
              </w:rPr>
              <w:t>Address of org/branch:</w:t>
            </w:r>
            <w:r w:rsidRPr="0075783E">
              <w:rPr>
                <w:rFonts w:eastAsia="Calibri" w:cs="Calibri"/>
                <w:b/>
                <w:color w:val="auto"/>
              </w:rPr>
              <w:br/>
            </w:r>
            <w:r w:rsidRPr="0075783E">
              <w:rPr>
                <w:rFonts w:eastAsia="Calibri" w:cs="Calibri"/>
                <w:color w:val="auto"/>
              </w:rPr>
              <w:t>[reg 147(d)]</w:t>
            </w:r>
          </w:p>
        </w:tc>
        <w:tc>
          <w:tcPr>
            <w:tcW w:w="5245" w:type="dxa"/>
            <w:tcBorders>
              <w:top w:val="single" w:sz="4" w:space="0" w:color="auto"/>
              <w:left w:val="single" w:sz="4" w:space="0" w:color="auto"/>
              <w:right w:val="single" w:sz="4" w:space="0" w:color="auto"/>
            </w:tcBorders>
            <w:shd w:val="clear" w:color="auto" w:fill="auto"/>
          </w:tcPr>
          <w:p w14:paraId="4EE997B3"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STREET address of new office</w:t>
            </w:r>
          </w:p>
        </w:tc>
        <w:tc>
          <w:tcPr>
            <w:tcW w:w="1418" w:type="dxa"/>
            <w:tcBorders>
              <w:top w:val="single" w:sz="4" w:space="0" w:color="auto"/>
              <w:left w:val="single" w:sz="4" w:space="0" w:color="auto"/>
              <w:right w:val="single" w:sz="4" w:space="0" w:color="auto"/>
            </w:tcBorders>
            <w:shd w:val="clear" w:color="auto" w:fill="auto"/>
          </w:tcPr>
          <w:p w14:paraId="726D7EB9"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right w:val="single" w:sz="4" w:space="0" w:color="auto"/>
            </w:tcBorders>
            <w:shd w:val="clear" w:color="auto" w:fill="auto"/>
          </w:tcPr>
          <w:p w14:paraId="6DA37118"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276" w:type="dxa"/>
            <w:tcBorders>
              <w:top w:val="single" w:sz="4" w:space="0" w:color="auto"/>
              <w:left w:val="single" w:sz="4" w:space="0" w:color="auto"/>
              <w:right w:val="single" w:sz="4" w:space="0" w:color="auto"/>
            </w:tcBorders>
            <w:shd w:val="clear" w:color="auto" w:fill="auto"/>
          </w:tcPr>
          <w:p w14:paraId="3236A985"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right w:val="single" w:sz="4" w:space="0" w:color="auto"/>
            </w:tcBorders>
            <w:shd w:val="clear" w:color="auto" w:fill="auto"/>
          </w:tcPr>
          <w:p w14:paraId="76121A45"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r>
      <w:tr w:rsidR="0075783E" w:rsidRPr="0075783E" w14:paraId="0CE2F64B" w14:textId="77777777" w:rsidTr="0075783E">
        <w:trPr>
          <w:cantSplit/>
          <w:trHeight w:val="238"/>
        </w:trPr>
        <w:tc>
          <w:tcPr>
            <w:tcW w:w="2864" w:type="dxa"/>
            <w:tcBorders>
              <w:top w:val="single" w:sz="4" w:space="0" w:color="auto"/>
              <w:left w:val="single" w:sz="4" w:space="0" w:color="auto"/>
              <w:right w:val="single" w:sz="4" w:space="0" w:color="auto"/>
            </w:tcBorders>
            <w:shd w:val="clear" w:color="auto" w:fill="E6E6E6" w:themeFill="background2"/>
          </w:tcPr>
          <w:p w14:paraId="60F84CFB" w14:textId="2BBC9C8E" w:rsidR="0075783E" w:rsidRPr="0075783E" w:rsidRDefault="0075783E" w:rsidP="0075783E">
            <w:pPr>
              <w:suppressAutoHyphens w:val="0"/>
              <w:spacing w:before="60" w:after="60" w:line="240" w:lineRule="auto"/>
              <w:rPr>
                <w:rFonts w:eastAsia="Calibri" w:cs="Calibri"/>
                <w:color w:val="auto"/>
              </w:rPr>
            </w:pPr>
            <w:r w:rsidRPr="0075783E">
              <w:rPr>
                <w:rFonts w:eastAsia="Calibri" w:cs="Calibri"/>
                <w:b/>
                <w:color w:val="auto"/>
              </w:rPr>
              <w:t>Branch (new):</w:t>
            </w:r>
            <w:r w:rsidRPr="0075783E">
              <w:rPr>
                <w:rFonts w:eastAsia="Calibri" w:cs="Calibri"/>
                <w:b/>
                <w:color w:val="auto"/>
              </w:rPr>
              <w:br/>
            </w:r>
            <w:r w:rsidRPr="0075783E">
              <w:rPr>
                <w:rFonts w:eastAsia="Calibri" w:cs="Calibri"/>
                <w:color w:val="auto"/>
              </w:rPr>
              <w:t>[reg 147(b), s</w:t>
            </w:r>
            <w:r w:rsidR="00357814">
              <w:rPr>
                <w:rFonts w:eastAsia="Calibri" w:cs="Calibri"/>
                <w:color w:val="auto"/>
              </w:rPr>
              <w:t>ection</w:t>
            </w:r>
            <w:r w:rsidRPr="0075783E">
              <w:rPr>
                <w:rFonts w:eastAsia="Calibri" w:cs="Calibri"/>
                <w:color w:val="auto"/>
              </w:rPr>
              <w:t xml:space="preserve"> 230(1)(b), s</w:t>
            </w:r>
            <w:r w:rsidR="00357814">
              <w:rPr>
                <w:rFonts w:eastAsia="Calibri" w:cs="Calibri"/>
                <w:color w:val="auto"/>
              </w:rPr>
              <w:t>ection</w:t>
            </w:r>
            <w:r w:rsidRPr="0075783E">
              <w:rPr>
                <w:rFonts w:eastAsia="Calibri" w:cs="Calibri"/>
                <w:color w:val="auto"/>
              </w:rPr>
              <w:t xml:space="preserve"> 230(1)(c)]</w:t>
            </w:r>
          </w:p>
        </w:tc>
        <w:tc>
          <w:tcPr>
            <w:tcW w:w="5245" w:type="dxa"/>
            <w:tcBorders>
              <w:top w:val="single" w:sz="4" w:space="0" w:color="auto"/>
              <w:left w:val="single" w:sz="4" w:space="0" w:color="auto"/>
              <w:right w:val="single" w:sz="4" w:space="0" w:color="auto"/>
            </w:tcBorders>
            <w:shd w:val="clear" w:color="auto" w:fill="auto"/>
          </w:tcPr>
          <w:p w14:paraId="30AE2A07"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 xml:space="preserve">Record of name and STREET address of branch </w:t>
            </w:r>
          </w:p>
          <w:p w14:paraId="248F1727"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 xml:space="preserve">New offices created </w:t>
            </w:r>
          </w:p>
          <w:p w14:paraId="2077E705"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New holders of office</w:t>
            </w:r>
          </w:p>
        </w:tc>
        <w:tc>
          <w:tcPr>
            <w:tcW w:w="1418" w:type="dxa"/>
            <w:tcBorders>
              <w:top w:val="single" w:sz="4" w:space="0" w:color="auto"/>
              <w:left w:val="single" w:sz="4" w:space="0" w:color="auto"/>
              <w:right w:val="single" w:sz="4" w:space="0" w:color="auto"/>
            </w:tcBorders>
            <w:shd w:val="clear" w:color="auto" w:fill="auto"/>
          </w:tcPr>
          <w:p w14:paraId="32E678F8"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right w:val="single" w:sz="4" w:space="0" w:color="auto"/>
            </w:tcBorders>
            <w:shd w:val="clear" w:color="auto" w:fill="auto"/>
          </w:tcPr>
          <w:p w14:paraId="4EBB86E1"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276" w:type="dxa"/>
            <w:tcBorders>
              <w:top w:val="single" w:sz="4" w:space="0" w:color="auto"/>
              <w:left w:val="single" w:sz="4" w:space="0" w:color="auto"/>
              <w:right w:val="single" w:sz="4" w:space="0" w:color="auto"/>
            </w:tcBorders>
            <w:shd w:val="clear" w:color="auto" w:fill="auto"/>
          </w:tcPr>
          <w:p w14:paraId="0B3235D7"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right w:val="single" w:sz="4" w:space="0" w:color="auto"/>
            </w:tcBorders>
            <w:shd w:val="clear" w:color="auto" w:fill="auto"/>
          </w:tcPr>
          <w:p w14:paraId="20483341"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r>
      <w:tr w:rsidR="0075783E" w:rsidRPr="0075783E" w14:paraId="33F5B4A7" w14:textId="77777777" w:rsidTr="0075783E">
        <w:trPr>
          <w:cantSplit/>
          <w:trHeight w:val="238"/>
        </w:trPr>
        <w:tc>
          <w:tcPr>
            <w:tcW w:w="2864" w:type="dxa"/>
            <w:tcBorders>
              <w:top w:val="single" w:sz="4" w:space="0" w:color="auto"/>
              <w:left w:val="single" w:sz="4" w:space="0" w:color="auto"/>
              <w:right w:val="single" w:sz="4" w:space="0" w:color="auto"/>
            </w:tcBorders>
            <w:shd w:val="clear" w:color="auto" w:fill="E6E6E6" w:themeFill="background2"/>
          </w:tcPr>
          <w:p w14:paraId="7A0F5F21" w14:textId="00165282" w:rsidR="0075783E" w:rsidRPr="0075783E" w:rsidRDefault="0075783E" w:rsidP="0075783E">
            <w:pPr>
              <w:suppressAutoHyphens w:val="0"/>
              <w:spacing w:before="60" w:after="60" w:line="240" w:lineRule="auto"/>
              <w:rPr>
                <w:rFonts w:eastAsia="Calibri" w:cs="Calibri"/>
                <w:b/>
                <w:color w:val="auto"/>
              </w:rPr>
            </w:pPr>
            <w:r w:rsidRPr="0075783E">
              <w:rPr>
                <w:rFonts w:eastAsia="Calibri" w:cs="Calibri"/>
                <w:b/>
                <w:color w:val="auto"/>
              </w:rPr>
              <w:lastRenderedPageBreak/>
              <w:t xml:space="preserve">Branch (closed): </w:t>
            </w:r>
            <w:r w:rsidRPr="0075783E">
              <w:rPr>
                <w:rFonts w:eastAsia="Calibri" w:cs="Calibri"/>
                <w:b/>
                <w:color w:val="auto"/>
              </w:rPr>
              <w:br/>
            </w:r>
            <w:r w:rsidRPr="0075783E">
              <w:rPr>
                <w:rFonts w:eastAsia="Calibri" w:cs="Calibri"/>
                <w:color w:val="auto"/>
              </w:rPr>
              <w:t>[reg 147(c), s</w:t>
            </w:r>
            <w:r w:rsidR="00357814">
              <w:rPr>
                <w:rFonts w:eastAsia="Calibri" w:cs="Calibri"/>
                <w:color w:val="auto"/>
              </w:rPr>
              <w:t>ection</w:t>
            </w:r>
            <w:r w:rsidRPr="0075783E">
              <w:rPr>
                <w:rFonts w:eastAsia="Calibri" w:cs="Calibri"/>
                <w:color w:val="auto"/>
              </w:rPr>
              <w:t xml:space="preserve"> 230(1)(b), s</w:t>
            </w:r>
            <w:r w:rsidR="00357814">
              <w:rPr>
                <w:rFonts w:eastAsia="Calibri" w:cs="Calibri"/>
                <w:color w:val="auto"/>
              </w:rPr>
              <w:t>ection</w:t>
            </w:r>
            <w:r w:rsidRPr="0075783E">
              <w:rPr>
                <w:rFonts w:eastAsia="Calibri" w:cs="Calibri"/>
                <w:color w:val="auto"/>
              </w:rPr>
              <w:t xml:space="preserve"> 230(1)(c)]</w:t>
            </w:r>
          </w:p>
        </w:tc>
        <w:tc>
          <w:tcPr>
            <w:tcW w:w="5245" w:type="dxa"/>
            <w:tcBorders>
              <w:top w:val="single" w:sz="4" w:space="0" w:color="auto"/>
              <w:left w:val="single" w:sz="4" w:space="0" w:color="auto"/>
              <w:right w:val="single" w:sz="4" w:space="0" w:color="auto"/>
            </w:tcBorders>
            <w:shd w:val="clear" w:color="auto" w:fill="auto"/>
          </w:tcPr>
          <w:p w14:paraId="3AC1648F"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 xml:space="preserve">Record of name of branch </w:t>
            </w:r>
          </w:p>
          <w:p w14:paraId="283B8742"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 xml:space="preserve">Offices abolished </w:t>
            </w:r>
          </w:p>
          <w:p w14:paraId="0EC0C97E"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Officers departing</w:t>
            </w:r>
          </w:p>
        </w:tc>
        <w:tc>
          <w:tcPr>
            <w:tcW w:w="1418" w:type="dxa"/>
            <w:tcBorders>
              <w:top w:val="single" w:sz="4" w:space="0" w:color="auto"/>
              <w:left w:val="single" w:sz="4" w:space="0" w:color="auto"/>
              <w:right w:val="single" w:sz="4" w:space="0" w:color="auto"/>
            </w:tcBorders>
            <w:shd w:val="clear" w:color="auto" w:fill="auto"/>
          </w:tcPr>
          <w:p w14:paraId="14FEAA70"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right w:val="single" w:sz="4" w:space="0" w:color="auto"/>
            </w:tcBorders>
            <w:shd w:val="clear" w:color="auto" w:fill="auto"/>
          </w:tcPr>
          <w:p w14:paraId="08DD3EFE"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276" w:type="dxa"/>
            <w:tcBorders>
              <w:top w:val="single" w:sz="4" w:space="0" w:color="auto"/>
              <w:left w:val="single" w:sz="4" w:space="0" w:color="auto"/>
              <w:right w:val="single" w:sz="4" w:space="0" w:color="auto"/>
            </w:tcBorders>
            <w:shd w:val="clear" w:color="auto" w:fill="auto"/>
          </w:tcPr>
          <w:p w14:paraId="2AC64182"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right w:val="single" w:sz="4" w:space="0" w:color="auto"/>
            </w:tcBorders>
            <w:shd w:val="clear" w:color="auto" w:fill="auto"/>
          </w:tcPr>
          <w:p w14:paraId="12CBEAA7"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r>
      <w:tr w:rsidR="0075783E" w:rsidRPr="0075783E" w14:paraId="26295280" w14:textId="77777777" w:rsidTr="0075783E">
        <w:trPr>
          <w:cantSplit/>
          <w:trHeight w:val="238"/>
        </w:trPr>
        <w:tc>
          <w:tcPr>
            <w:tcW w:w="2864" w:type="dxa"/>
            <w:tcBorders>
              <w:top w:val="single" w:sz="4" w:space="0" w:color="auto"/>
              <w:left w:val="single" w:sz="4" w:space="0" w:color="auto"/>
              <w:right w:val="single" w:sz="4" w:space="0" w:color="auto"/>
            </w:tcBorders>
            <w:shd w:val="clear" w:color="auto" w:fill="E6E6E6" w:themeFill="background2"/>
          </w:tcPr>
          <w:p w14:paraId="7420360B" w14:textId="7367FDF2" w:rsidR="0075783E" w:rsidRPr="0075783E" w:rsidRDefault="0075783E" w:rsidP="0075783E">
            <w:pPr>
              <w:suppressAutoHyphens w:val="0"/>
              <w:spacing w:before="60" w:after="60" w:line="240" w:lineRule="auto"/>
              <w:rPr>
                <w:rFonts w:eastAsia="Calibri" w:cs="Calibri"/>
                <w:b/>
                <w:color w:val="auto"/>
              </w:rPr>
            </w:pPr>
            <w:r w:rsidRPr="0075783E">
              <w:rPr>
                <w:rFonts w:eastAsia="Calibri" w:cs="Calibri"/>
                <w:b/>
                <w:color w:val="auto"/>
              </w:rPr>
              <w:t xml:space="preserve">Offices: </w:t>
            </w:r>
            <w:r w:rsidRPr="0075783E">
              <w:rPr>
                <w:rFonts w:eastAsia="Calibri" w:cs="Calibri"/>
                <w:b/>
                <w:color w:val="auto"/>
              </w:rPr>
              <w:br/>
            </w:r>
            <w:r w:rsidRPr="0075783E">
              <w:rPr>
                <w:rFonts w:eastAsia="Calibri" w:cs="Calibri"/>
                <w:color w:val="auto"/>
              </w:rPr>
              <w:t>[s</w:t>
            </w:r>
            <w:r w:rsidR="00357814">
              <w:rPr>
                <w:rFonts w:eastAsia="Calibri" w:cs="Calibri"/>
                <w:color w:val="auto"/>
              </w:rPr>
              <w:t>ection</w:t>
            </w:r>
            <w:r w:rsidRPr="0075783E">
              <w:rPr>
                <w:rFonts w:eastAsia="Calibri" w:cs="Calibri"/>
                <w:color w:val="auto"/>
              </w:rPr>
              <w:t xml:space="preserve"> 230(1)(b)]</w:t>
            </w:r>
          </w:p>
        </w:tc>
        <w:tc>
          <w:tcPr>
            <w:tcW w:w="5245" w:type="dxa"/>
            <w:tcBorders>
              <w:top w:val="single" w:sz="4" w:space="0" w:color="auto"/>
              <w:left w:val="single" w:sz="4" w:space="0" w:color="auto"/>
              <w:right w:val="single" w:sz="4" w:space="0" w:color="auto"/>
            </w:tcBorders>
            <w:shd w:val="clear" w:color="auto" w:fill="auto"/>
          </w:tcPr>
          <w:p w14:paraId="12C639DD"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A list of new or abolished offices in the org/branch</w:t>
            </w:r>
          </w:p>
        </w:tc>
        <w:tc>
          <w:tcPr>
            <w:tcW w:w="1418" w:type="dxa"/>
            <w:tcBorders>
              <w:top w:val="single" w:sz="4" w:space="0" w:color="auto"/>
              <w:left w:val="single" w:sz="4" w:space="0" w:color="auto"/>
              <w:right w:val="single" w:sz="4" w:space="0" w:color="auto"/>
            </w:tcBorders>
            <w:shd w:val="clear" w:color="auto" w:fill="auto"/>
          </w:tcPr>
          <w:p w14:paraId="59A67C1F"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right w:val="single" w:sz="4" w:space="0" w:color="auto"/>
            </w:tcBorders>
            <w:shd w:val="clear" w:color="auto" w:fill="auto"/>
          </w:tcPr>
          <w:p w14:paraId="62F48AE0"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276" w:type="dxa"/>
            <w:tcBorders>
              <w:top w:val="single" w:sz="4" w:space="0" w:color="auto"/>
              <w:left w:val="single" w:sz="4" w:space="0" w:color="auto"/>
              <w:right w:val="single" w:sz="4" w:space="0" w:color="auto"/>
            </w:tcBorders>
            <w:shd w:val="clear" w:color="auto" w:fill="auto"/>
          </w:tcPr>
          <w:p w14:paraId="5A809681"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c>
          <w:tcPr>
            <w:tcW w:w="1417" w:type="dxa"/>
            <w:tcBorders>
              <w:top w:val="single" w:sz="4" w:space="0" w:color="auto"/>
              <w:left w:val="single" w:sz="4" w:space="0" w:color="auto"/>
              <w:right w:val="single" w:sz="4" w:space="0" w:color="auto"/>
            </w:tcBorders>
            <w:shd w:val="clear" w:color="auto" w:fill="auto"/>
          </w:tcPr>
          <w:p w14:paraId="121AB89E"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Y/N/n/a</w:t>
            </w:r>
          </w:p>
        </w:tc>
      </w:tr>
    </w:tbl>
    <w:p w14:paraId="1A4ECED2" w14:textId="77777777" w:rsidR="0075783E" w:rsidRPr="0075783E" w:rsidRDefault="0075783E" w:rsidP="0075783E">
      <w:pPr>
        <w:suppressAutoHyphens w:val="0"/>
        <w:spacing w:before="0" w:after="200" w:line="276" w:lineRule="auto"/>
        <w:rPr>
          <w:rFonts w:eastAsia="Calibri" w:cs="Calibri"/>
          <w:color w:val="auto"/>
        </w:rPr>
      </w:pPr>
    </w:p>
    <w:tbl>
      <w:tblPr>
        <w:tblStyle w:val="TableGrid1"/>
        <w:tblW w:w="13637"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7400"/>
        <w:gridCol w:w="1560"/>
        <w:gridCol w:w="1559"/>
        <w:gridCol w:w="1559"/>
        <w:gridCol w:w="1559"/>
      </w:tblGrid>
      <w:tr w:rsidR="0075783E" w:rsidRPr="0075783E" w14:paraId="4ACFFB7B" w14:textId="77777777" w:rsidTr="007D500E">
        <w:trPr>
          <w:cantSplit/>
          <w:trHeight w:val="20"/>
          <w:tblHeader/>
        </w:trPr>
        <w:tc>
          <w:tcPr>
            <w:tcW w:w="7400" w:type="dxa"/>
            <w:tcBorders>
              <w:top w:val="single" w:sz="4" w:space="0" w:color="auto"/>
              <w:left w:val="single" w:sz="4" w:space="0" w:color="auto"/>
              <w:bottom w:val="single" w:sz="4" w:space="0" w:color="auto"/>
              <w:right w:val="single" w:sz="4" w:space="0" w:color="auto"/>
            </w:tcBorders>
            <w:shd w:val="clear" w:color="auto" w:fill="111C2C"/>
            <w:tcMar>
              <w:top w:w="170" w:type="dxa"/>
              <w:bottom w:w="170" w:type="dxa"/>
            </w:tcMar>
          </w:tcPr>
          <w:p w14:paraId="5C610B5B" w14:textId="77777777" w:rsidR="0075783E" w:rsidRPr="0075783E" w:rsidRDefault="0075783E" w:rsidP="0075783E">
            <w:pPr>
              <w:suppressAutoHyphens w:val="0"/>
              <w:spacing w:line="240" w:lineRule="auto"/>
              <w:rPr>
                <w:rFonts w:eastAsia="Calibri" w:cs="Calibri"/>
                <w:b/>
                <w:color w:val="FFFFFF"/>
              </w:rPr>
            </w:pPr>
            <w:r w:rsidRPr="0075783E">
              <w:rPr>
                <w:rFonts w:eastAsia="Calibri" w:cs="Calibri"/>
                <w:b/>
                <w:color w:val="FFFFFF"/>
              </w:rPr>
              <w:t>Do NOT file (DNF) if:</w:t>
            </w:r>
          </w:p>
        </w:tc>
        <w:tc>
          <w:tcPr>
            <w:tcW w:w="1560" w:type="dxa"/>
            <w:tcBorders>
              <w:top w:val="single" w:sz="4" w:space="0" w:color="auto"/>
              <w:left w:val="single" w:sz="4" w:space="0" w:color="auto"/>
              <w:bottom w:val="single" w:sz="4" w:space="0" w:color="auto"/>
              <w:right w:val="single" w:sz="4" w:space="0" w:color="auto"/>
            </w:tcBorders>
            <w:shd w:val="clear" w:color="auto" w:fill="111C2C"/>
          </w:tcPr>
          <w:p w14:paraId="11FD7D53" w14:textId="77777777" w:rsidR="0075783E" w:rsidRPr="0075783E" w:rsidRDefault="0075783E" w:rsidP="0075783E">
            <w:pPr>
              <w:suppressAutoHyphens w:val="0"/>
              <w:spacing w:line="240" w:lineRule="auto"/>
              <w:rPr>
                <w:rFonts w:eastAsia="Calibri" w:cs="Calibri"/>
                <w:b/>
                <w:color w:val="FFFFFF"/>
              </w:rPr>
            </w:pPr>
          </w:p>
        </w:tc>
        <w:tc>
          <w:tcPr>
            <w:tcW w:w="1559" w:type="dxa"/>
            <w:tcBorders>
              <w:top w:val="single" w:sz="4" w:space="0" w:color="auto"/>
              <w:left w:val="single" w:sz="4" w:space="0" w:color="auto"/>
              <w:bottom w:val="single" w:sz="4" w:space="0" w:color="auto"/>
              <w:right w:val="single" w:sz="4" w:space="0" w:color="auto"/>
            </w:tcBorders>
            <w:shd w:val="clear" w:color="auto" w:fill="111C2C"/>
          </w:tcPr>
          <w:p w14:paraId="44BD95C5" w14:textId="77777777" w:rsidR="0075783E" w:rsidRPr="0075783E" w:rsidRDefault="0075783E" w:rsidP="0075783E">
            <w:pPr>
              <w:suppressAutoHyphens w:val="0"/>
              <w:spacing w:line="240" w:lineRule="auto"/>
              <w:rPr>
                <w:rFonts w:eastAsia="Calibri" w:cs="Calibri"/>
                <w:b/>
                <w:color w:val="FFFFFF"/>
              </w:rPr>
            </w:pPr>
          </w:p>
        </w:tc>
        <w:tc>
          <w:tcPr>
            <w:tcW w:w="1559" w:type="dxa"/>
            <w:tcBorders>
              <w:top w:val="single" w:sz="4" w:space="0" w:color="auto"/>
              <w:left w:val="single" w:sz="4" w:space="0" w:color="auto"/>
              <w:bottom w:val="single" w:sz="4" w:space="0" w:color="auto"/>
              <w:right w:val="single" w:sz="4" w:space="0" w:color="auto"/>
            </w:tcBorders>
            <w:shd w:val="clear" w:color="auto" w:fill="111C2C"/>
          </w:tcPr>
          <w:p w14:paraId="38277E62" w14:textId="77777777" w:rsidR="0075783E" w:rsidRPr="0075783E" w:rsidRDefault="0075783E" w:rsidP="0075783E">
            <w:pPr>
              <w:suppressAutoHyphens w:val="0"/>
              <w:spacing w:line="240" w:lineRule="auto"/>
              <w:rPr>
                <w:rFonts w:eastAsia="Calibri" w:cs="Calibri"/>
                <w:b/>
                <w:color w:val="FFFFFF"/>
              </w:rPr>
            </w:pPr>
          </w:p>
        </w:tc>
        <w:tc>
          <w:tcPr>
            <w:tcW w:w="1559" w:type="dxa"/>
            <w:tcBorders>
              <w:top w:val="single" w:sz="4" w:space="0" w:color="auto"/>
              <w:left w:val="single" w:sz="4" w:space="0" w:color="auto"/>
              <w:bottom w:val="single" w:sz="4" w:space="0" w:color="auto"/>
              <w:right w:val="single" w:sz="4" w:space="0" w:color="auto"/>
            </w:tcBorders>
            <w:shd w:val="clear" w:color="auto" w:fill="111C2C"/>
          </w:tcPr>
          <w:p w14:paraId="5E284AF2" w14:textId="77777777" w:rsidR="0075783E" w:rsidRPr="0075783E" w:rsidRDefault="0075783E" w:rsidP="0075783E">
            <w:pPr>
              <w:suppressAutoHyphens w:val="0"/>
              <w:spacing w:line="240" w:lineRule="auto"/>
              <w:rPr>
                <w:rFonts w:eastAsia="Calibri" w:cs="Calibri"/>
                <w:b/>
                <w:color w:val="FFFFFF"/>
              </w:rPr>
            </w:pPr>
          </w:p>
        </w:tc>
      </w:tr>
      <w:tr w:rsidR="0075783E" w:rsidRPr="0075783E" w14:paraId="3D96094A" w14:textId="77777777" w:rsidTr="00602727">
        <w:trPr>
          <w:cantSplit/>
          <w:trHeight w:val="238"/>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27EF8829" w14:textId="77777777" w:rsidR="0075783E" w:rsidRPr="0075783E" w:rsidRDefault="0075783E" w:rsidP="0075783E">
            <w:pPr>
              <w:suppressAutoHyphens w:val="0"/>
              <w:spacing w:before="60" w:after="60" w:line="240" w:lineRule="auto"/>
              <w:rPr>
                <w:rFonts w:eastAsia="Calibri" w:cs="Calibri"/>
                <w:color w:val="auto"/>
              </w:rPr>
            </w:pPr>
            <w:r w:rsidRPr="0075783E">
              <w:rPr>
                <w:rFonts w:eastAsia="Calibri" w:cs="Calibri"/>
                <w:color w:val="auto"/>
              </w:rPr>
              <w:t>The declaration was NOT made in the correct terms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4744A5"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2126CF"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DACE3B"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269104"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r>
      <w:tr w:rsidR="0075783E" w:rsidRPr="0075783E" w14:paraId="1ACDBBA8" w14:textId="77777777" w:rsidTr="00602727">
        <w:trPr>
          <w:cantSplit/>
          <w:trHeight w:val="238"/>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3FEF369F" w14:textId="77777777" w:rsidR="0075783E" w:rsidRPr="0075783E" w:rsidRDefault="0075783E" w:rsidP="0075783E">
            <w:pPr>
              <w:suppressAutoHyphens w:val="0"/>
              <w:spacing w:before="60" w:after="60" w:line="240" w:lineRule="auto"/>
              <w:rPr>
                <w:rFonts w:eastAsia="Calibri" w:cs="Calibri"/>
                <w:color w:val="auto"/>
              </w:rPr>
            </w:pPr>
            <w:r w:rsidRPr="0075783E">
              <w:rPr>
                <w:rFonts w:eastAsia="Calibri" w:cs="Calibri"/>
                <w:color w:val="auto"/>
              </w:rPr>
              <w:t>The declaration was NOT signed or signed by someone other than the Secretary or prescribed officer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0F4A53"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A346D2"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E092A6"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66B229"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r>
      <w:tr w:rsidR="0075783E" w:rsidRPr="0075783E" w14:paraId="1E71A828" w14:textId="77777777" w:rsidTr="00602727">
        <w:trPr>
          <w:cantSplit/>
          <w:trHeight w:val="238"/>
        </w:trPr>
        <w:tc>
          <w:tcPr>
            <w:tcW w:w="7400" w:type="dxa"/>
            <w:tcBorders>
              <w:top w:val="single" w:sz="4" w:space="0" w:color="auto"/>
              <w:left w:val="single" w:sz="4" w:space="0" w:color="auto"/>
              <w:right w:val="single" w:sz="4" w:space="0" w:color="auto"/>
            </w:tcBorders>
            <w:shd w:val="clear" w:color="auto" w:fill="auto"/>
          </w:tcPr>
          <w:p w14:paraId="61A4D546" w14:textId="77777777" w:rsidR="0075783E" w:rsidRPr="0075783E" w:rsidRDefault="0075783E" w:rsidP="0075783E">
            <w:pPr>
              <w:suppressAutoHyphens w:val="0"/>
              <w:spacing w:before="60" w:after="60" w:line="240" w:lineRule="auto"/>
              <w:rPr>
                <w:rFonts w:eastAsia="Calibri" w:cs="Calibri"/>
                <w:color w:val="auto"/>
              </w:rPr>
            </w:pPr>
            <w:r w:rsidRPr="0075783E">
              <w:rPr>
                <w:rFonts w:eastAsia="Calibri" w:cs="Calibri"/>
                <w:color w:val="auto"/>
              </w:rPr>
              <w:t>The changes are unable to be discerned</w:t>
            </w:r>
          </w:p>
        </w:tc>
        <w:tc>
          <w:tcPr>
            <w:tcW w:w="1560" w:type="dxa"/>
            <w:tcBorders>
              <w:top w:val="single" w:sz="4" w:space="0" w:color="auto"/>
              <w:left w:val="single" w:sz="4" w:space="0" w:color="auto"/>
              <w:right w:val="single" w:sz="4" w:space="0" w:color="auto"/>
            </w:tcBorders>
            <w:shd w:val="clear" w:color="auto" w:fill="auto"/>
          </w:tcPr>
          <w:p w14:paraId="0B96D5F2"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c>
          <w:tcPr>
            <w:tcW w:w="1559" w:type="dxa"/>
            <w:tcBorders>
              <w:top w:val="single" w:sz="4" w:space="0" w:color="auto"/>
              <w:left w:val="single" w:sz="4" w:space="0" w:color="auto"/>
              <w:right w:val="single" w:sz="4" w:space="0" w:color="auto"/>
            </w:tcBorders>
            <w:shd w:val="clear" w:color="auto" w:fill="auto"/>
          </w:tcPr>
          <w:p w14:paraId="349A4D87"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c>
          <w:tcPr>
            <w:tcW w:w="1559" w:type="dxa"/>
            <w:tcBorders>
              <w:top w:val="single" w:sz="4" w:space="0" w:color="auto"/>
              <w:left w:val="single" w:sz="4" w:space="0" w:color="auto"/>
              <w:right w:val="single" w:sz="4" w:space="0" w:color="auto"/>
            </w:tcBorders>
            <w:shd w:val="clear" w:color="auto" w:fill="auto"/>
          </w:tcPr>
          <w:p w14:paraId="1E9CF8C1"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c>
          <w:tcPr>
            <w:tcW w:w="1559" w:type="dxa"/>
            <w:tcBorders>
              <w:top w:val="single" w:sz="4" w:space="0" w:color="auto"/>
              <w:left w:val="single" w:sz="4" w:space="0" w:color="auto"/>
              <w:right w:val="single" w:sz="4" w:space="0" w:color="auto"/>
            </w:tcBorders>
            <w:shd w:val="clear" w:color="auto" w:fill="auto"/>
          </w:tcPr>
          <w:p w14:paraId="06FFCD3F"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w:t>
            </w:r>
          </w:p>
        </w:tc>
      </w:tr>
      <w:tr w:rsidR="0075783E" w:rsidRPr="0075783E" w14:paraId="0DC40CB9" w14:textId="77777777" w:rsidTr="00602727">
        <w:trPr>
          <w:cantSplit/>
          <w:trHeight w:val="238"/>
        </w:trPr>
        <w:tc>
          <w:tcPr>
            <w:tcW w:w="7400" w:type="dxa"/>
            <w:tcBorders>
              <w:top w:val="single" w:sz="4" w:space="0" w:color="auto"/>
              <w:left w:val="single" w:sz="4" w:space="0" w:color="auto"/>
              <w:right w:val="single" w:sz="4" w:space="0" w:color="auto"/>
            </w:tcBorders>
            <w:shd w:val="clear" w:color="auto" w:fill="auto"/>
          </w:tcPr>
          <w:p w14:paraId="094CB7D6" w14:textId="77777777" w:rsidR="0075783E" w:rsidRPr="0075783E" w:rsidRDefault="0075783E" w:rsidP="0075783E">
            <w:pPr>
              <w:suppressAutoHyphens w:val="0"/>
              <w:spacing w:before="60" w:after="60" w:line="240" w:lineRule="auto"/>
              <w:rPr>
                <w:rFonts w:eastAsia="Calibri" w:cs="Calibri"/>
                <w:color w:val="auto"/>
              </w:rPr>
            </w:pPr>
            <w:r w:rsidRPr="0075783E">
              <w:rPr>
                <w:rFonts w:eastAsia="Calibri" w:cs="Calibri"/>
                <w:color w:val="auto"/>
              </w:rPr>
              <w:t>Addresses are not provided for officers</w:t>
            </w:r>
          </w:p>
        </w:tc>
        <w:tc>
          <w:tcPr>
            <w:tcW w:w="1560" w:type="dxa"/>
            <w:tcBorders>
              <w:top w:val="single" w:sz="4" w:space="0" w:color="auto"/>
              <w:left w:val="single" w:sz="4" w:space="0" w:color="auto"/>
              <w:right w:val="single" w:sz="4" w:space="0" w:color="auto"/>
            </w:tcBorders>
            <w:shd w:val="clear" w:color="auto" w:fill="auto"/>
          </w:tcPr>
          <w:p w14:paraId="5F355426"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c>
          <w:tcPr>
            <w:tcW w:w="1559" w:type="dxa"/>
            <w:tcBorders>
              <w:top w:val="single" w:sz="4" w:space="0" w:color="auto"/>
              <w:left w:val="single" w:sz="4" w:space="0" w:color="auto"/>
              <w:right w:val="single" w:sz="4" w:space="0" w:color="auto"/>
            </w:tcBorders>
            <w:shd w:val="clear" w:color="auto" w:fill="auto"/>
          </w:tcPr>
          <w:p w14:paraId="1BEA139E"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c>
          <w:tcPr>
            <w:tcW w:w="1559" w:type="dxa"/>
            <w:tcBorders>
              <w:top w:val="single" w:sz="4" w:space="0" w:color="auto"/>
              <w:left w:val="single" w:sz="4" w:space="0" w:color="auto"/>
              <w:right w:val="single" w:sz="4" w:space="0" w:color="auto"/>
            </w:tcBorders>
            <w:shd w:val="clear" w:color="auto" w:fill="auto"/>
          </w:tcPr>
          <w:p w14:paraId="7DFF57C1"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c>
          <w:tcPr>
            <w:tcW w:w="1559" w:type="dxa"/>
            <w:tcBorders>
              <w:top w:val="single" w:sz="4" w:space="0" w:color="auto"/>
              <w:left w:val="single" w:sz="4" w:space="0" w:color="auto"/>
              <w:right w:val="single" w:sz="4" w:space="0" w:color="auto"/>
            </w:tcBorders>
            <w:shd w:val="clear" w:color="auto" w:fill="auto"/>
          </w:tcPr>
          <w:p w14:paraId="47D692A1"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r>
      <w:tr w:rsidR="0075783E" w:rsidRPr="0075783E" w14:paraId="5033C5BF" w14:textId="77777777" w:rsidTr="00602727">
        <w:trPr>
          <w:cantSplit/>
          <w:trHeight w:val="238"/>
        </w:trPr>
        <w:tc>
          <w:tcPr>
            <w:tcW w:w="7400" w:type="dxa"/>
            <w:tcBorders>
              <w:top w:val="single" w:sz="4" w:space="0" w:color="auto"/>
              <w:left w:val="single" w:sz="4" w:space="0" w:color="auto"/>
              <w:right w:val="single" w:sz="4" w:space="0" w:color="auto"/>
            </w:tcBorders>
            <w:shd w:val="clear" w:color="auto" w:fill="auto"/>
          </w:tcPr>
          <w:p w14:paraId="3528CDB4" w14:textId="77777777" w:rsidR="0075783E" w:rsidRPr="0075783E" w:rsidRDefault="0075783E" w:rsidP="0075783E">
            <w:pPr>
              <w:suppressAutoHyphens w:val="0"/>
              <w:spacing w:before="60" w:after="60" w:line="240" w:lineRule="auto"/>
              <w:rPr>
                <w:rFonts w:eastAsia="Calibri" w:cs="Calibri"/>
                <w:color w:val="auto"/>
              </w:rPr>
            </w:pPr>
            <w:r w:rsidRPr="0075783E">
              <w:rPr>
                <w:rFonts w:eastAsia="Calibri" w:cs="Calibri"/>
                <w:color w:val="auto"/>
              </w:rPr>
              <w:t>Occupations of officers are not listed</w:t>
            </w:r>
          </w:p>
        </w:tc>
        <w:tc>
          <w:tcPr>
            <w:tcW w:w="1560" w:type="dxa"/>
            <w:tcBorders>
              <w:top w:val="single" w:sz="4" w:space="0" w:color="auto"/>
              <w:left w:val="single" w:sz="4" w:space="0" w:color="auto"/>
              <w:right w:val="single" w:sz="4" w:space="0" w:color="auto"/>
            </w:tcBorders>
            <w:shd w:val="clear" w:color="auto" w:fill="auto"/>
          </w:tcPr>
          <w:p w14:paraId="79684A94"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c>
          <w:tcPr>
            <w:tcW w:w="1559" w:type="dxa"/>
            <w:tcBorders>
              <w:top w:val="single" w:sz="4" w:space="0" w:color="auto"/>
              <w:left w:val="single" w:sz="4" w:space="0" w:color="auto"/>
              <w:right w:val="single" w:sz="4" w:space="0" w:color="auto"/>
            </w:tcBorders>
            <w:shd w:val="clear" w:color="auto" w:fill="auto"/>
          </w:tcPr>
          <w:p w14:paraId="310207F4"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c>
          <w:tcPr>
            <w:tcW w:w="1559" w:type="dxa"/>
            <w:tcBorders>
              <w:top w:val="single" w:sz="4" w:space="0" w:color="auto"/>
              <w:left w:val="single" w:sz="4" w:space="0" w:color="auto"/>
              <w:right w:val="single" w:sz="4" w:space="0" w:color="auto"/>
            </w:tcBorders>
            <w:shd w:val="clear" w:color="auto" w:fill="auto"/>
          </w:tcPr>
          <w:p w14:paraId="35F7DC9B"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c>
          <w:tcPr>
            <w:tcW w:w="1559" w:type="dxa"/>
            <w:tcBorders>
              <w:top w:val="single" w:sz="4" w:space="0" w:color="auto"/>
              <w:left w:val="single" w:sz="4" w:space="0" w:color="auto"/>
              <w:right w:val="single" w:sz="4" w:space="0" w:color="auto"/>
            </w:tcBorders>
            <w:shd w:val="clear" w:color="auto" w:fill="auto"/>
          </w:tcPr>
          <w:p w14:paraId="00D6EC4C"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r>
      <w:tr w:rsidR="0075783E" w:rsidRPr="0075783E" w14:paraId="3085A15C" w14:textId="77777777" w:rsidTr="00602727">
        <w:trPr>
          <w:cantSplit/>
          <w:trHeight w:val="238"/>
        </w:trPr>
        <w:tc>
          <w:tcPr>
            <w:tcW w:w="7400" w:type="dxa"/>
            <w:tcBorders>
              <w:top w:val="single" w:sz="4" w:space="0" w:color="auto"/>
              <w:left w:val="single" w:sz="4" w:space="0" w:color="auto"/>
              <w:bottom w:val="single" w:sz="4" w:space="0" w:color="auto"/>
              <w:right w:val="single" w:sz="4" w:space="0" w:color="auto"/>
            </w:tcBorders>
            <w:shd w:val="clear" w:color="auto" w:fill="auto"/>
          </w:tcPr>
          <w:p w14:paraId="6D361BAF" w14:textId="77777777" w:rsidR="0075783E" w:rsidRPr="0075783E" w:rsidRDefault="0075783E" w:rsidP="0075783E">
            <w:pPr>
              <w:suppressAutoHyphens w:val="0"/>
              <w:spacing w:before="60" w:after="60" w:line="240" w:lineRule="auto"/>
              <w:rPr>
                <w:rFonts w:eastAsia="Calibri" w:cs="Calibri"/>
                <w:color w:val="auto"/>
              </w:rPr>
            </w:pPr>
            <w:r w:rsidRPr="0075783E">
              <w:rPr>
                <w:rFonts w:eastAsia="Calibri" w:cs="Calibri"/>
                <w:color w:val="auto"/>
              </w:rPr>
              <w:t>Address for Branch/Org office is not a street address or is missing</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D0F213"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E39327"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910740"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CFF20C"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File/DNF/n/a</w:t>
            </w:r>
          </w:p>
        </w:tc>
      </w:tr>
    </w:tbl>
    <w:p w14:paraId="53B80E72" w14:textId="77777777" w:rsidR="001675AC" w:rsidRPr="0075783E" w:rsidRDefault="001675AC" w:rsidP="0075783E">
      <w:pPr>
        <w:suppressAutoHyphens w:val="0"/>
        <w:spacing w:before="0" w:after="200" w:line="276" w:lineRule="auto"/>
        <w:rPr>
          <w:rFonts w:eastAsia="Calibri" w:cs="Calibri"/>
          <w:color w:val="auto"/>
        </w:rPr>
      </w:pPr>
    </w:p>
    <w:p w14:paraId="443224E1" w14:textId="77777777" w:rsidR="0075783E" w:rsidRPr="0075783E" w:rsidRDefault="0075783E" w:rsidP="0075783E">
      <w:pPr>
        <w:keepNext/>
        <w:keepLines/>
        <w:suppressAutoHyphens w:val="0"/>
        <w:spacing w:before="240" w:after="40" w:line="276" w:lineRule="auto"/>
        <w:ind w:left="113"/>
        <w:outlineLvl w:val="2"/>
        <w15:collapsed/>
        <w:rPr>
          <w:rFonts w:eastAsia="Times New Roman" w:cs="Calibri"/>
          <w:b/>
          <w:bCs/>
          <w:color w:val="808080"/>
        </w:rPr>
      </w:pPr>
      <w:r w:rsidRPr="0075783E">
        <w:rPr>
          <w:rFonts w:eastAsia="Times New Roman" w:cs="Calibri"/>
          <w:b/>
          <w:bCs/>
          <w:color w:val="808080"/>
        </w:rPr>
        <w:t xml:space="preserve">For internal use only (click on arrow to show more): Assessed </w:t>
      </w:r>
    </w:p>
    <w:tbl>
      <w:tblPr>
        <w:tblStyle w:val="TableGrid1"/>
        <w:tblW w:w="13637"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2645"/>
        <w:gridCol w:w="992"/>
      </w:tblGrid>
      <w:tr w:rsidR="0075783E" w:rsidRPr="0075783E" w14:paraId="180BC1CC" w14:textId="77777777" w:rsidTr="0075783E">
        <w:trPr>
          <w:cantSplit/>
          <w:trHeight w:val="238"/>
        </w:trPr>
        <w:tc>
          <w:tcPr>
            <w:tcW w:w="12645" w:type="dxa"/>
            <w:tcBorders>
              <w:top w:val="single" w:sz="4" w:space="0" w:color="auto"/>
              <w:left w:val="single" w:sz="4" w:space="0" w:color="auto"/>
              <w:bottom w:val="single" w:sz="4" w:space="0" w:color="auto"/>
              <w:right w:val="single" w:sz="4" w:space="0" w:color="auto"/>
            </w:tcBorders>
            <w:shd w:val="clear" w:color="auto" w:fill="F2F2F2"/>
          </w:tcPr>
          <w:p w14:paraId="52BDA307"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Upload checklist as ‘File Note’ &gt; ‘Assessed’</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02434D5"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r>
    </w:tbl>
    <w:p w14:paraId="75EA6DFA" w14:textId="77777777" w:rsidR="0075783E" w:rsidRPr="0075783E" w:rsidRDefault="0075783E" w:rsidP="0075783E">
      <w:pPr>
        <w:keepNext/>
        <w:keepLines/>
        <w:suppressAutoHyphens w:val="0"/>
        <w:spacing w:before="320" w:after="200" w:line="276" w:lineRule="auto"/>
        <w:outlineLvl w:val="1"/>
        <w:rPr>
          <w:rFonts w:eastAsia="Times New Roman" w:cs="Calibri"/>
          <w:b/>
          <w:bCs/>
          <w:color w:val="auto"/>
          <w:sz w:val="24"/>
          <w:szCs w:val="26"/>
        </w:rPr>
      </w:pPr>
    </w:p>
    <w:p w14:paraId="3D8A0C34" w14:textId="77777777" w:rsidR="0075783E" w:rsidRPr="0075783E" w:rsidRDefault="0075783E" w:rsidP="0075783E">
      <w:pPr>
        <w:keepNext/>
        <w:keepLines/>
        <w:tabs>
          <w:tab w:val="left" w:pos="8394"/>
          <w:tab w:val="right" w:pos="13869"/>
        </w:tabs>
        <w:suppressAutoHyphens w:val="0"/>
        <w:spacing w:before="240" w:after="40" w:line="276" w:lineRule="auto"/>
        <w:ind w:left="113"/>
        <w:outlineLvl w:val="2"/>
        <w15:collapsed/>
        <w:rPr>
          <w:rFonts w:eastAsia="Times New Roman" w:cs="Calibri"/>
          <w:b/>
          <w:bCs/>
          <w:color w:val="808080"/>
        </w:rPr>
      </w:pPr>
      <w:r w:rsidRPr="0075783E">
        <w:rPr>
          <w:rFonts w:eastAsia="Times New Roman" w:cs="Calibri"/>
          <w:b/>
          <w:bCs/>
          <w:color w:val="FF0000"/>
        </w:rPr>
        <w:t>For internal use only (click on arrow to show more): Private Information</w:t>
      </w:r>
      <w:r w:rsidRPr="0075783E">
        <w:rPr>
          <w:rFonts w:eastAsia="Times New Roman" w:cs="Calibri"/>
          <w:b/>
          <w:bCs/>
          <w:color w:val="808080"/>
        </w:rPr>
        <w:tab/>
      </w:r>
      <w:r w:rsidRPr="0075783E">
        <w:rPr>
          <w:rFonts w:eastAsia="Times New Roman" w:cs="Calibri"/>
          <w:b/>
          <w:bCs/>
          <w:color w:val="808080"/>
        </w:rPr>
        <w:tab/>
      </w:r>
    </w:p>
    <w:tbl>
      <w:tblPr>
        <w:tblStyle w:val="TableGrid1"/>
        <w:tblW w:w="13637" w:type="dxa"/>
        <w:tblInd w:w="-34" w:type="dxa"/>
        <w:shd w:val="clear" w:color="auto" w:fill="F2F2F2"/>
        <w:tblLayout w:type="fixed"/>
        <w:tblCellMar>
          <w:top w:w="57" w:type="dxa"/>
          <w:bottom w:w="57" w:type="dxa"/>
        </w:tblCellMar>
        <w:tblLook w:val="04A0" w:firstRow="1" w:lastRow="0" w:firstColumn="1" w:lastColumn="0" w:noHBand="0" w:noVBand="1"/>
        <w:tblCaption w:val="Summary of general duties regarding financial management"/>
      </w:tblPr>
      <w:tblGrid>
        <w:gridCol w:w="12220"/>
        <w:gridCol w:w="1417"/>
      </w:tblGrid>
      <w:tr w:rsidR="0075783E" w:rsidRPr="0075783E" w14:paraId="1432B21D" w14:textId="77777777" w:rsidTr="0075783E">
        <w:trPr>
          <w:cantSplit/>
          <w:trHeight w:val="238"/>
        </w:trPr>
        <w:tc>
          <w:tcPr>
            <w:tcW w:w="12220" w:type="dxa"/>
            <w:tcBorders>
              <w:top w:val="single" w:sz="4" w:space="0" w:color="auto"/>
              <w:left w:val="single" w:sz="4" w:space="0" w:color="auto"/>
              <w:bottom w:val="single" w:sz="4" w:space="0" w:color="auto"/>
              <w:right w:val="single" w:sz="4" w:space="0" w:color="auto"/>
            </w:tcBorders>
            <w:shd w:val="clear" w:color="auto" w:fill="F2F2F2"/>
          </w:tcPr>
          <w:p w14:paraId="7402EE72" w14:textId="77777777" w:rsidR="0075783E" w:rsidRPr="0075783E" w:rsidRDefault="0075783E" w:rsidP="0075783E">
            <w:pPr>
              <w:suppressAutoHyphens w:val="0"/>
              <w:spacing w:before="120" w:after="120" w:line="240" w:lineRule="auto"/>
              <w:rPr>
                <w:rFonts w:eastAsia="Calibri" w:cs="Calibri"/>
                <w:color w:val="auto"/>
              </w:rPr>
            </w:pPr>
            <w:r w:rsidRPr="0075783E">
              <w:rPr>
                <w:rFonts w:eastAsia="Calibri" w:cs="Calibri"/>
                <w:color w:val="auto"/>
              </w:rPr>
              <w:t xml:space="preserve">If private information (e.g. private address) provided: </w:t>
            </w:r>
          </w:p>
          <w:p w14:paraId="2F82772A"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b/>
                <w:color w:val="auto"/>
              </w:rPr>
              <w:t>request</w:t>
            </w:r>
            <w:r w:rsidRPr="0075783E">
              <w:rPr>
                <w:rFonts w:eastAsia="Calibri" w:cs="Calibri"/>
                <w:color w:val="auto"/>
              </w:rPr>
              <w:t xml:space="preserve"> the org to lodge a redacted version for publication on the website (and advise even if redacted the private information may be inspected by any person under regulation 20), and</w:t>
            </w:r>
          </w:p>
          <w:p w14:paraId="3B224187" w14:textId="77777777" w:rsidR="0075783E" w:rsidRPr="0075783E" w:rsidRDefault="0075783E" w:rsidP="0075783E">
            <w:pPr>
              <w:suppressAutoHyphens w:val="0"/>
              <w:spacing w:before="120" w:after="120" w:line="240" w:lineRule="auto"/>
              <w:ind w:left="811" w:hanging="357"/>
              <w:rPr>
                <w:rFonts w:eastAsia="Calibri" w:cs="Calibri"/>
                <w:color w:val="auto"/>
              </w:rPr>
            </w:pPr>
            <w:r w:rsidRPr="0075783E">
              <w:rPr>
                <w:rFonts w:eastAsia="Calibri" w:cs="Calibri"/>
                <w:b/>
                <w:color w:val="auto"/>
              </w:rPr>
              <w:t>request</w:t>
            </w:r>
            <w:r w:rsidRPr="0075783E">
              <w:rPr>
                <w:rFonts w:eastAsia="Calibri" w:cs="Calibri"/>
                <w:color w:val="auto"/>
              </w:rPr>
              <w:t xml:space="preserve"> the org to consider keeping a non-private address (such as the org’s address or a PO Box) as a record of the address of their office holders (to protect the privacy of their office holders)</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2C38A585"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21C4A666" w14:textId="77777777" w:rsidTr="0075783E">
        <w:trPr>
          <w:cantSplit/>
          <w:trHeight w:val="238"/>
        </w:trPr>
        <w:tc>
          <w:tcPr>
            <w:tcW w:w="13637" w:type="dxa"/>
            <w:gridSpan w:val="2"/>
            <w:tcBorders>
              <w:top w:val="single" w:sz="4" w:space="0" w:color="auto"/>
              <w:left w:val="single" w:sz="4" w:space="0" w:color="auto"/>
              <w:bottom w:val="single" w:sz="4" w:space="0" w:color="auto"/>
              <w:right w:val="single" w:sz="4" w:space="0" w:color="auto"/>
            </w:tcBorders>
            <w:shd w:val="clear" w:color="auto" w:fill="F2F2F2"/>
          </w:tcPr>
          <w:p w14:paraId="77E7D15B" w14:textId="77777777" w:rsidR="0075783E" w:rsidRPr="0075783E" w:rsidRDefault="0075783E" w:rsidP="0075783E">
            <w:pPr>
              <w:suppressAutoHyphens w:val="0"/>
              <w:spacing w:before="120" w:after="120" w:line="240" w:lineRule="auto"/>
              <w:rPr>
                <w:rFonts w:eastAsia="Calibri" w:cs="Calibri"/>
                <w:b/>
                <w:color w:val="auto"/>
              </w:rPr>
            </w:pPr>
            <w:r w:rsidRPr="0075783E">
              <w:rPr>
                <w:rFonts w:eastAsia="Calibri" w:cs="Calibri"/>
                <w:b/>
                <w:color w:val="auto"/>
              </w:rPr>
              <w:t>Comments:</w:t>
            </w:r>
          </w:p>
          <w:p w14:paraId="13579390" w14:textId="77777777" w:rsidR="0075783E" w:rsidRPr="0075783E" w:rsidRDefault="0075783E" w:rsidP="0075783E">
            <w:pPr>
              <w:suppressAutoHyphens w:val="0"/>
              <w:spacing w:before="120" w:after="120" w:line="240" w:lineRule="auto"/>
              <w:rPr>
                <w:rFonts w:eastAsia="Calibri" w:cs="Calibri"/>
                <w:b/>
                <w:color w:val="auto"/>
              </w:rPr>
            </w:pPr>
          </w:p>
        </w:tc>
      </w:tr>
    </w:tbl>
    <w:p w14:paraId="10305B8B" w14:textId="5C88D2A9" w:rsidR="0075783E" w:rsidRPr="0075783E" w:rsidRDefault="0075783E" w:rsidP="0075783E">
      <w:pPr>
        <w:keepNext/>
        <w:keepLines/>
        <w:suppressAutoHyphens w:val="0"/>
        <w:spacing w:before="320" w:after="200" w:line="276" w:lineRule="auto"/>
        <w:outlineLvl w:val="1"/>
        <w:rPr>
          <w:rFonts w:eastAsia="Times New Roman" w:cs="Calibri"/>
          <w:b/>
          <w:bCs/>
          <w:color w:val="auto"/>
          <w:sz w:val="24"/>
          <w:szCs w:val="26"/>
        </w:rPr>
      </w:pPr>
    </w:p>
    <w:p w14:paraId="2A3497B9" w14:textId="77777777" w:rsidR="0075783E" w:rsidRPr="0075783E" w:rsidRDefault="0075783E" w:rsidP="0075783E">
      <w:pPr>
        <w:keepNext/>
        <w:keepLines/>
        <w:suppressAutoHyphens w:val="0"/>
        <w:spacing w:before="240" w:after="40" w:line="276" w:lineRule="auto"/>
        <w:ind w:left="113"/>
        <w:outlineLvl w:val="2"/>
        <w15:collapsed/>
        <w:rPr>
          <w:rFonts w:eastAsia="Times New Roman" w:cs="Calibri"/>
          <w:b/>
          <w:bCs/>
          <w:color w:val="808080"/>
        </w:rPr>
      </w:pPr>
      <w:r w:rsidRPr="0075783E">
        <w:rPr>
          <w:rFonts w:eastAsia="Times New Roman" w:cs="Calibri"/>
          <w:b/>
          <w:bCs/>
          <w:color w:val="808080"/>
        </w:rPr>
        <w:t>For internal use only (click on arrow to show more): Resolve DNF issues</w:t>
      </w:r>
    </w:p>
    <w:tbl>
      <w:tblPr>
        <w:tblStyle w:val="TableGrid1"/>
        <w:tblW w:w="13637" w:type="dxa"/>
        <w:tblInd w:w="-34" w:type="dxa"/>
        <w:shd w:val="clear" w:color="auto" w:fill="F2F2F2"/>
        <w:tblLayout w:type="fixed"/>
        <w:tblCellMar>
          <w:top w:w="57" w:type="dxa"/>
          <w:bottom w:w="57" w:type="dxa"/>
        </w:tblCellMar>
        <w:tblLook w:val="04A0" w:firstRow="1" w:lastRow="0" w:firstColumn="1" w:lastColumn="0" w:noHBand="0" w:noVBand="1"/>
        <w:tblCaption w:val="Summary of general duties regarding financial management"/>
      </w:tblPr>
      <w:tblGrid>
        <w:gridCol w:w="12220"/>
        <w:gridCol w:w="1417"/>
      </w:tblGrid>
      <w:tr w:rsidR="0075783E" w:rsidRPr="0075783E" w14:paraId="7B5CD87D" w14:textId="77777777" w:rsidTr="0075783E">
        <w:trPr>
          <w:cantSplit/>
          <w:trHeight w:val="238"/>
        </w:trPr>
        <w:tc>
          <w:tcPr>
            <w:tcW w:w="12220" w:type="dxa"/>
            <w:tcBorders>
              <w:top w:val="single" w:sz="4" w:space="0" w:color="auto"/>
              <w:left w:val="single" w:sz="4" w:space="0" w:color="auto"/>
              <w:bottom w:val="single" w:sz="4" w:space="0" w:color="auto"/>
              <w:right w:val="single" w:sz="4" w:space="0" w:color="auto"/>
            </w:tcBorders>
            <w:shd w:val="clear" w:color="auto" w:fill="F2F2F2"/>
          </w:tcPr>
          <w:p w14:paraId="3EAD5ED6"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Call org to resolve DNF issues. Record as ‘</w:t>
            </w:r>
            <w:r w:rsidRPr="0075783E">
              <w:rPr>
                <w:rFonts w:eastAsia="Calibri" w:cs="Calibri"/>
                <w:b/>
                <w:color w:val="auto"/>
              </w:rPr>
              <w:t>File Note’</w:t>
            </w:r>
            <w:r w:rsidRPr="0075783E">
              <w:rPr>
                <w:rFonts w:eastAsia="Calibri" w:cs="Calibri"/>
                <w:color w:val="auto"/>
              </w:rPr>
              <w:t xml:space="preserve"> &gt; ‘</w:t>
            </w:r>
            <w:r w:rsidRPr="0075783E">
              <w:rPr>
                <w:rFonts w:eastAsia="Calibri" w:cs="Calibri"/>
                <w:b/>
                <w:color w:val="auto"/>
              </w:rPr>
              <w:t>Action Sought’</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1C1C0E49"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0AC34F03" w14:textId="77777777" w:rsidTr="0075783E">
        <w:trPr>
          <w:cantSplit/>
          <w:trHeight w:val="238"/>
        </w:trPr>
        <w:tc>
          <w:tcPr>
            <w:tcW w:w="12220" w:type="dxa"/>
            <w:tcBorders>
              <w:top w:val="single" w:sz="4" w:space="0" w:color="auto"/>
              <w:left w:val="single" w:sz="4" w:space="0" w:color="auto"/>
              <w:bottom w:val="single" w:sz="4" w:space="0" w:color="auto"/>
              <w:right w:val="single" w:sz="4" w:space="0" w:color="auto"/>
            </w:tcBorders>
            <w:shd w:val="clear" w:color="auto" w:fill="F2F2F2"/>
          </w:tcPr>
          <w:p w14:paraId="33EA28AD" w14:textId="77777777" w:rsidR="0075783E" w:rsidRPr="0075783E" w:rsidRDefault="0075783E" w:rsidP="0075783E">
            <w:pPr>
              <w:suppressAutoHyphens w:val="0"/>
              <w:spacing w:before="120" w:after="120" w:line="240" w:lineRule="auto"/>
              <w:rPr>
                <w:rFonts w:eastAsia="Calibri" w:cs="Calibri"/>
                <w:color w:val="auto"/>
              </w:rPr>
            </w:pPr>
            <w:r w:rsidRPr="0075783E">
              <w:rPr>
                <w:rFonts w:eastAsia="Calibri" w:cs="Calibri"/>
                <w:color w:val="auto"/>
              </w:rPr>
              <w:t>If cannot be resolved by phone:</w:t>
            </w:r>
          </w:p>
          <w:p w14:paraId="392732AA" w14:textId="6EA0B855" w:rsidR="0075783E" w:rsidRPr="00B318A4" w:rsidRDefault="0075783E" w:rsidP="0075783E">
            <w:pPr>
              <w:numPr>
                <w:ilvl w:val="0"/>
                <w:numId w:val="18"/>
              </w:numPr>
              <w:tabs>
                <w:tab w:val="clear" w:pos="567"/>
                <w:tab w:val="num" w:pos="360"/>
                <w:tab w:val="left" w:pos="1055"/>
              </w:tabs>
              <w:suppressAutoHyphens w:val="0"/>
              <w:spacing w:before="120" w:after="120" w:line="240" w:lineRule="auto"/>
              <w:ind w:left="0" w:hanging="79"/>
              <w:rPr>
                <w:rFonts w:eastAsia="Calibri" w:cs="Calibri"/>
                <w:color w:val="auto"/>
              </w:rPr>
            </w:pPr>
            <w:r w:rsidRPr="0075783E">
              <w:rPr>
                <w:rFonts w:eastAsia="Calibri" w:cs="Calibri"/>
                <w:color w:val="auto"/>
              </w:rPr>
              <w:t xml:space="preserve">prepare template letter to org/branch </w:t>
            </w:r>
            <w:r w:rsidRPr="00B318A4">
              <w:rPr>
                <w:rFonts w:eastAsia="Calibri" w:cs="Calibri"/>
                <w:color w:val="auto"/>
              </w:rPr>
              <w:t>‘</w:t>
            </w:r>
            <w:r w:rsidR="007C663F" w:rsidRPr="00EA2A98">
              <w:rPr>
                <w:rFonts w:eastAsia="Calibri" w:cs="Calibri"/>
                <w:color w:val="auto"/>
              </w:rPr>
              <w:t>the Commission</w:t>
            </w:r>
            <w:r w:rsidRPr="00EA2A98">
              <w:rPr>
                <w:rFonts w:eastAsia="Calibri" w:cs="Calibri"/>
                <w:color w:val="auto"/>
              </w:rPr>
              <w:t>_Generic_Letter</w:t>
            </w:r>
            <w:r w:rsidRPr="00B318A4">
              <w:rPr>
                <w:rFonts w:eastAsia="Calibri" w:cs="Calibri"/>
                <w:color w:val="auto"/>
              </w:rPr>
              <w:t>’;</w:t>
            </w:r>
          </w:p>
          <w:p w14:paraId="2FCF77FB" w14:textId="77777777" w:rsidR="0075783E" w:rsidRPr="0075783E" w:rsidRDefault="0075783E" w:rsidP="0075783E">
            <w:pPr>
              <w:numPr>
                <w:ilvl w:val="0"/>
                <w:numId w:val="18"/>
              </w:numPr>
              <w:tabs>
                <w:tab w:val="clear" w:pos="567"/>
                <w:tab w:val="num" w:pos="360"/>
                <w:tab w:val="left" w:pos="1055"/>
              </w:tabs>
              <w:suppressAutoHyphens w:val="0"/>
              <w:spacing w:before="120" w:after="120" w:line="240" w:lineRule="auto"/>
              <w:ind w:left="0" w:hanging="79"/>
              <w:rPr>
                <w:rFonts w:eastAsia="Calibri" w:cs="Calibri"/>
                <w:color w:val="auto"/>
              </w:rPr>
            </w:pPr>
            <w:r w:rsidRPr="0075783E">
              <w:rPr>
                <w:rFonts w:eastAsia="Calibri" w:cs="Calibri"/>
                <w:color w:val="auto"/>
              </w:rPr>
              <w:t>template letter checked by another staff member for complex issues;</w:t>
            </w:r>
          </w:p>
          <w:p w14:paraId="453A91F4" w14:textId="77777777" w:rsidR="0075783E" w:rsidRPr="0075783E" w:rsidRDefault="0075783E" w:rsidP="0075783E">
            <w:pPr>
              <w:numPr>
                <w:ilvl w:val="0"/>
                <w:numId w:val="18"/>
              </w:numPr>
              <w:tabs>
                <w:tab w:val="clear" w:pos="567"/>
                <w:tab w:val="num" w:pos="360"/>
                <w:tab w:val="left" w:pos="1055"/>
              </w:tabs>
              <w:suppressAutoHyphens w:val="0"/>
              <w:spacing w:before="120" w:after="120" w:line="240" w:lineRule="auto"/>
              <w:ind w:left="0" w:hanging="79"/>
              <w:rPr>
                <w:rFonts w:eastAsia="Calibri" w:cs="Calibri"/>
                <w:color w:val="auto"/>
              </w:rPr>
            </w:pPr>
            <w:r w:rsidRPr="0075783E">
              <w:rPr>
                <w:rFonts w:eastAsia="Calibri" w:cs="Calibri"/>
                <w:color w:val="auto"/>
              </w:rPr>
              <w:t>send letter via outlook (do NOT send through caseHQ); and</w:t>
            </w:r>
          </w:p>
          <w:p w14:paraId="72FE1933" w14:textId="77777777" w:rsidR="0075783E" w:rsidRPr="0075783E" w:rsidRDefault="0075783E" w:rsidP="0075783E">
            <w:pPr>
              <w:numPr>
                <w:ilvl w:val="0"/>
                <w:numId w:val="18"/>
              </w:numPr>
              <w:tabs>
                <w:tab w:val="clear" w:pos="567"/>
                <w:tab w:val="num" w:pos="360"/>
                <w:tab w:val="left" w:pos="1055"/>
              </w:tabs>
              <w:suppressAutoHyphens w:val="0"/>
              <w:spacing w:before="120" w:after="120" w:line="240" w:lineRule="auto"/>
              <w:ind w:left="0" w:hanging="79"/>
              <w:rPr>
                <w:rFonts w:eastAsia="Calibri" w:cs="Calibri"/>
                <w:color w:val="auto"/>
              </w:rPr>
            </w:pPr>
            <w:r w:rsidRPr="0075783E">
              <w:rPr>
                <w:rFonts w:eastAsia="Calibri" w:cs="Calibri"/>
                <w:color w:val="auto"/>
              </w:rPr>
              <w:t xml:space="preserve">upload letter sent as </w:t>
            </w:r>
            <w:r w:rsidRPr="0075783E">
              <w:rPr>
                <w:rFonts w:eastAsia="Calibri" w:cs="Calibri"/>
                <w:b/>
                <w:color w:val="auto"/>
              </w:rPr>
              <w:t>‘Document Sent’ &gt; ‘Action Sought’</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1919B862"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20EC58EE" w14:textId="77777777" w:rsidTr="0075783E">
        <w:trPr>
          <w:cantSplit/>
          <w:trHeight w:val="238"/>
        </w:trPr>
        <w:tc>
          <w:tcPr>
            <w:tcW w:w="12220" w:type="dxa"/>
            <w:tcBorders>
              <w:top w:val="single" w:sz="4" w:space="0" w:color="auto"/>
              <w:left w:val="single" w:sz="4" w:space="0" w:color="auto"/>
              <w:bottom w:val="single" w:sz="4" w:space="0" w:color="auto"/>
              <w:right w:val="single" w:sz="4" w:space="0" w:color="auto"/>
            </w:tcBorders>
            <w:shd w:val="clear" w:color="auto" w:fill="F2F2F2"/>
          </w:tcPr>
          <w:p w14:paraId="01BADD8A"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Action resolved? If YES, record as ‘File Note’ or ‘Document received’ &gt; ‘Sought Action Complete’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8D1BA7D"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Y/N/n/a</w:t>
            </w:r>
          </w:p>
        </w:tc>
      </w:tr>
      <w:tr w:rsidR="0075783E" w:rsidRPr="0075783E" w14:paraId="0A8F1C9D" w14:textId="77777777" w:rsidTr="0075783E">
        <w:trPr>
          <w:cantSplit/>
          <w:trHeight w:val="590"/>
        </w:trPr>
        <w:tc>
          <w:tcPr>
            <w:tcW w:w="13637" w:type="dxa"/>
            <w:gridSpan w:val="2"/>
            <w:tcBorders>
              <w:top w:val="single" w:sz="4" w:space="0" w:color="auto"/>
              <w:left w:val="single" w:sz="4" w:space="0" w:color="auto"/>
              <w:bottom w:val="single" w:sz="4" w:space="0" w:color="auto"/>
              <w:right w:val="single" w:sz="4" w:space="0" w:color="auto"/>
            </w:tcBorders>
            <w:shd w:val="clear" w:color="auto" w:fill="F2F2F2"/>
          </w:tcPr>
          <w:p w14:paraId="261C7542"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Comments:</w:t>
            </w:r>
          </w:p>
          <w:p w14:paraId="2CCB33CD" w14:textId="77777777" w:rsidR="0075783E" w:rsidRPr="0075783E" w:rsidRDefault="0075783E" w:rsidP="0075783E">
            <w:pPr>
              <w:suppressAutoHyphens w:val="0"/>
              <w:spacing w:before="120" w:after="120" w:line="240" w:lineRule="auto"/>
              <w:rPr>
                <w:rFonts w:eastAsia="Calibri" w:cs="Calibri"/>
                <w:b/>
                <w:color w:val="auto"/>
              </w:rPr>
            </w:pPr>
          </w:p>
        </w:tc>
      </w:tr>
    </w:tbl>
    <w:p w14:paraId="2F495E0C" w14:textId="77777777" w:rsidR="0075783E" w:rsidRPr="0075783E" w:rsidRDefault="0075783E" w:rsidP="0075783E">
      <w:pPr>
        <w:keepNext/>
        <w:keepLines/>
        <w:suppressAutoHyphens w:val="0"/>
        <w:spacing w:before="320" w:after="200" w:line="276" w:lineRule="auto"/>
        <w:outlineLvl w:val="1"/>
        <w:rPr>
          <w:rFonts w:eastAsia="Times New Roman" w:cs="Calibri"/>
          <w:b/>
          <w:bCs/>
          <w:color w:val="auto"/>
          <w:sz w:val="24"/>
          <w:szCs w:val="26"/>
        </w:rPr>
      </w:pPr>
    </w:p>
    <w:p w14:paraId="2CA9AFE1" w14:textId="77777777" w:rsidR="0075783E" w:rsidRPr="0075783E" w:rsidRDefault="0075783E" w:rsidP="0075783E">
      <w:pPr>
        <w:keepNext/>
        <w:keepLines/>
        <w:suppressAutoHyphens w:val="0"/>
        <w:spacing w:before="240" w:after="40" w:line="276" w:lineRule="auto"/>
        <w:ind w:left="113"/>
        <w:outlineLvl w:val="2"/>
        <w15:collapsed/>
        <w:rPr>
          <w:rFonts w:eastAsia="Times New Roman" w:cs="Calibri"/>
          <w:b/>
          <w:bCs/>
          <w:color w:val="808080"/>
        </w:rPr>
      </w:pPr>
      <w:r w:rsidRPr="0075783E">
        <w:rPr>
          <w:rFonts w:eastAsia="Times New Roman" w:cs="Calibri"/>
          <w:b/>
          <w:bCs/>
          <w:color w:val="808080"/>
        </w:rPr>
        <w:t xml:space="preserve">For internal use only (click on arrow to show more): Finalisation </w:t>
      </w:r>
    </w:p>
    <w:tbl>
      <w:tblPr>
        <w:tblStyle w:val="TableGrid1"/>
        <w:tblW w:w="13637" w:type="dxa"/>
        <w:tblInd w:w="-34" w:type="dxa"/>
        <w:shd w:val="clear" w:color="auto" w:fill="F2F2F2"/>
        <w:tblLayout w:type="fixed"/>
        <w:tblCellMar>
          <w:top w:w="57" w:type="dxa"/>
          <w:bottom w:w="57" w:type="dxa"/>
        </w:tblCellMar>
        <w:tblLook w:val="04A0" w:firstRow="1" w:lastRow="0" w:firstColumn="1" w:lastColumn="0" w:noHBand="0" w:noVBand="1"/>
        <w:tblCaption w:val="Summary of general duties regarding financial management"/>
      </w:tblPr>
      <w:tblGrid>
        <w:gridCol w:w="12220"/>
        <w:gridCol w:w="1417"/>
      </w:tblGrid>
      <w:tr w:rsidR="0075783E" w:rsidRPr="0075783E" w14:paraId="3F2EA996" w14:textId="77777777" w:rsidTr="0075783E">
        <w:trPr>
          <w:cantSplit/>
          <w:trHeight w:val="238"/>
        </w:trPr>
        <w:tc>
          <w:tcPr>
            <w:tcW w:w="12220" w:type="dxa"/>
            <w:tcBorders>
              <w:top w:val="single" w:sz="4" w:space="0" w:color="auto"/>
              <w:left w:val="single" w:sz="4" w:space="0" w:color="auto"/>
              <w:bottom w:val="single" w:sz="4" w:space="0" w:color="auto"/>
              <w:right w:val="single" w:sz="4" w:space="0" w:color="auto"/>
            </w:tcBorders>
            <w:shd w:val="clear" w:color="auto" w:fill="F2F2F2"/>
          </w:tcPr>
          <w:p w14:paraId="04CD0317"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Prepare acknowledgement letter to org/branch:</w:t>
            </w:r>
          </w:p>
          <w:p w14:paraId="47FC2D3F" w14:textId="77777777" w:rsidR="0075783E" w:rsidRPr="00B318A4"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 xml:space="preserve">for changes to officer holders, use </w:t>
            </w:r>
            <w:r w:rsidRPr="00B318A4">
              <w:rPr>
                <w:rFonts w:eastAsia="Calibri" w:cs="Calibri"/>
                <w:color w:val="auto"/>
              </w:rPr>
              <w:t xml:space="preserve">template: </w:t>
            </w:r>
            <w:r w:rsidRPr="00EA2A98">
              <w:rPr>
                <w:rFonts w:eastAsia="Calibri" w:cs="Calibri"/>
                <w:color w:val="auto"/>
              </w:rPr>
              <w:t>‘ORG Annual returns - acknowledge - notification office holders’</w:t>
            </w:r>
            <w:r w:rsidRPr="00B318A4">
              <w:rPr>
                <w:rFonts w:eastAsia="Calibri" w:cs="Calibri"/>
                <w:color w:val="auto"/>
              </w:rPr>
              <w:t>;</w:t>
            </w:r>
          </w:p>
          <w:p w14:paraId="3060A3F4" w14:textId="77777777" w:rsidR="0075783E" w:rsidRPr="0075783E" w:rsidRDefault="0075783E" w:rsidP="0075783E">
            <w:pPr>
              <w:suppressAutoHyphens w:val="0"/>
              <w:spacing w:before="40" w:after="40" w:line="240" w:lineRule="auto"/>
              <w:ind w:left="811" w:hanging="357"/>
              <w:rPr>
                <w:rFonts w:eastAsia="Calibri" w:cs="Calibri"/>
                <w:color w:val="auto"/>
              </w:rPr>
            </w:pPr>
            <w:r w:rsidRPr="00B318A4">
              <w:rPr>
                <w:rFonts w:eastAsia="Calibri" w:cs="Calibri"/>
                <w:color w:val="auto"/>
              </w:rPr>
              <w:t xml:space="preserve">for all other changes, use template: </w:t>
            </w:r>
            <w:r w:rsidRPr="00EA2A98">
              <w:rPr>
                <w:rFonts w:eastAsia="Calibri" w:cs="Calibri"/>
                <w:color w:val="auto"/>
              </w:rPr>
              <w:t>‘ORG Annual returns - acknowledge - notification – org’</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067E87DC"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b/>
                <w:color w:val="auto"/>
              </w:rPr>
              <w:t>Y/N</w:t>
            </w:r>
          </w:p>
        </w:tc>
      </w:tr>
      <w:tr w:rsidR="0075783E" w:rsidRPr="0075783E" w14:paraId="2330259E" w14:textId="77777777" w:rsidTr="0075783E">
        <w:trPr>
          <w:cantSplit/>
          <w:trHeight w:val="238"/>
        </w:trPr>
        <w:tc>
          <w:tcPr>
            <w:tcW w:w="12220" w:type="dxa"/>
            <w:tcBorders>
              <w:top w:val="single" w:sz="4" w:space="0" w:color="auto"/>
              <w:left w:val="single" w:sz="4" w:space="0" w:color="auto"/>
              <w:bottom w:val="single" w:sz="4" w:space="0" w:color="auto"/>
              <w:right w:val="single" w:sz="4" w:space="0" w:color="auto"/>
            </w:tcBorders>
            <w:shd w:val="clear" w:color="auto" w:fill="F2F2F2"/>
          </w:tcPr>
          <w:p w14:paraId="7C2CAED7" w14:textId="77777777" w:rsidR="0075783E" w:rsidRPr="0075783E" w:rsidRDefault="0075783E" w:rsidP="0075783E">
            <w:pPr>
              <w:suppressAutoHyphens w:val="0"/>
              <w:spacing w:before="120" w:after="120" w:line="240" w:lineRule="auto"/>
              <w:rPr>
                <w:rFonts w:eastAsia="Calibri" w:cs="Calibri"/>
                <w:b/>
                <w:color w:val="auto"/>
              </w:rPr>
            </w:pPr>
            <w:r w:rsidRPr="0075783E">
              <w:rPr>
                <w:rFonts w:eastAsia="Calibri" w:cs="Calibri"/>
                <w:b/>
                <w:color w:val="auto"/>
              </w:rPr>
              <w:t>IF NOT LATE:</w:t>
            </w:r>
          </w:p>
          <w:p w14:paraId="593C55A8"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do not check boxes for ‘letter one/two/three re lateness’</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AAEE911"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0B879254" w14:textId="77777777" w:rsidTr="0075783E">
        <w:trPr>
          <w:cantSplit/>
          <w:trHeight w:val="238"/>
        </w:trPr>
        <w:tc>
          <w:tcPr>
            <w:tcW w:w="12220" w:type="dxa"/>
            <w:tcBorders>
              <w:top w:val="single" w:sz="4" w:space="0" w:color="auto"/>
              <w:left w:val="single" w:sz="4" w:space="0" w:color="auto"/>
              <w:bottom w:val="single" w:sz="4" w:space="0" w:color="auto"/>
              <w:right w:val="single" w:sz="4" w:space="0" w:color="auto"/>
            </w:tcBorders>
            <w:shd w:val="clear" w:color="auto" w:fill="F2F2F2"/>
          </w:tcPr>
          <w:p w14:paraId="091FDC5E" w14:textId="77777777" w:rsidR="0075783E" w:rsidRPr="0075783E" w:rsidRDefault="0075783E" w:rsidP="0075783E">
            <w:pPr>
              <w:suppressAutoHyphens w:val="0"/>
              <w:spacing w:before="120" w:after="120" w:line="240" w:lineRule="auto"/>
              <w:rPr>
                <w:rFonts w:eastAsia="Calibri" w:cs="Calibri"/>
                <w:color w:val="auto"/>
              </w:rPr>
            </w:pPr>
            <w:r w:rsidRPr="0075783E">
              <w:rPr>
                <w:rFonts w:eastAsia="Calibri" w:cs="Calibri"/>
                <w:b/>
                <w:color w:val="auto"/>
              </w:rPr>
              <w:t>IF LATE</w:t>
            </w:r>
            <w:r w:rsidRPr="0075783E">
              <w:rPr>
                <w:rFonts w:eastAsia="Calibri" w:cs="Calibri"/>
                <w:color w:val="auto"/>
              </w:rPr>
              <w:t xml:space="preserve"> for the first time:</w:t>
            </w:r>
          </w:p>
          <w:p w14:paraId="2655BDF1"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fill in relevant paragraph that ‘notification was not lodged within prescribed period of 35 days’ and how many days late, AND</w:t>
            </w:r>
          </w:p>
          <w:p w14:paraId="42649E71"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check box for ‘letter one re lateness’</w:t>
            </w:r>
          </w:p>
          <w:p w14:paraId="291F315D" w14:textId="77777777" w:rsidR="0075783E" w:rsidRPr="0075783E" w:rsidRDefault="0075783E" w:rsidP="0075783E">
            <w:pPr>
              <w:suppressAutoHyphens w:val="0"/>
              <w:spacing w:before="120" w:after="120" w:line="240" w:lineRule="auto"/>
              <w:rPr>
                <w:rFonts w:eastAsia="Calibri" w:cs="Calibri"/>
                <w:color w:val="auto"/>
              </w:rPr>
            </w:pPr>
            <w:r w:rsidRPr="0075783E">
              <w:rPr>
                <w:rFonts w:eastAsia="Calibri" w:cs="Calibri"/>
                <w:b/>
                <w:color w:val="auto"/>
              </w:rPr>
              <w:t>IF LATE</w:t>
            </w:r>
            <w:r w:rsidRPr="0075783E">
              <w:rPr>
                <w:rFonts w:eastAsia="Calibri" w:cs="Calibri"/>
                <w:color w:val="auto"/>
              </w:rPr>
              <w:t xml:space="preserve"> previously and pattern of lateness identified:</w:t>
            </w:r>
          </w:p>
          <w:p w14:paraId="2CB58E3C"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fill in relevant paragraph that ‘notification was not lodged within prescribed period of 35 days’ and how many days late, AND</w:t>
            </w:r>
          </w:p>
          <w:p w14:paraId="4C1E5848"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check box for ‘letter two re lateness’, AND</w:t>
            </w:r>
          </w:p>
          <w:p w14:paraId="432D9CBF"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 xml:space="preserve">insert the number of instances of lateness which can be more than the number of letters sent (there may be more than one instance of lateness in each letter), AND </w:t>
            </w:r>
          </w:p>
          <w:p w14:paraId="47E31604"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refer to compliance for consideration, AND</w:t>
            </w:r>
          </w:p>
          <w:p w14:paraId="6DD06DFE"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 xml:space="preserve">change the risk assessment (see below); </w:t>
            </w:r>
          </w:p>
          <w:p w14:paraId="7018A19B"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raise a Q Matter:</w:t>
            </w:r>
          </w:p>
          <w:p w14:paraId="7BFCACB8" w14:textId="77777777" w:rsidR="0075783E" w:rsidRPr="0075783E" w:rsidRDefault="0075783E" w:rsidP="0075783E">
            <w:pPr>
              <w:numPr>
                <w:ilvl w:val="1"/>
                <w:numId w:val="0"/>
              </w:numPr>
              <w:suppressAutoHyphens w:val="0"/>
              <w:spacing w:before="120" w:after="120" w:line="240" w:lineRule="auto"/>
              <w:ind w:left="1264" w:hanging="357"/>
              <w:rPr>
                <w:rFonts w:eastAsia="Calibri" w:cs="Calibri"/>
                <w:color w:val="auto"/>
                <w:lang w:eastAsia="en-AU"/>
              </w:rPr>
            </w:pPr>
            <w:r w:rsidRPr="0075783E">
              <w:rPr>
                <w:rFonts w:eastAsia="Calibri" w:cs="Calibri"/>
                <w:color w:val="auto"/>
                <w:lang w:eastAsia="en-AU"/>
              </w:rPr>
              <w:t>make sure the free text ‘notes’ field on the edit page of the Q matter states that the query is about late notification of change, AND</w:t>
            </w:r>
          </w:p>
          <w:p w14:paraId="277B00F6" w14:textId="77777777" w:rsidR="0075783E" w:rsidRPr="0075783E" w:rsidRDefault="0075783E" w:rsidP="0075783E">
            <w:pPr>
              <w:numPr>
                <w:ilvl w:val="1"/>
                <w:numId w:val="0"/>
              </w:numPr>
              <w:suppressAutoHyphens w:val="0"/>
              <w:spacing w:before="120" w:after="120" w:line="240" w:lineRule="auto"/>
              <w:ind w:left="1264" w:hanging="357"/>
              <w:rPr>
                <w:rFonts w:eastAsia="Calibri" w:cs="Calibri"/>
                <w:color w:val="auto"/>
                <w:lang w:eastAsia="en-AU"/>
              </w:rPr>
            </w:pPr>
            <w:r w:rsidRPr="0075783E">
              <w:rPr>
                <w:rFonts w:eastAsia="Calibri" w:cs="Calibri"/>
                <w:color w:val="auto"/>
                <w:lang w:eastAsia="en-AU"/>
              </w:rPr>
              <w:t>link the Q matter to the AR in the ‘related matter’ field, AND</w:t>
            </w:r>
          </w:p>
          <w:p w14:paraId="34E0A96C" w14:textId="77777777" w:rsidR="0075783E" w:rsidRPr="0075783E" w:rsidRDefault="0075783E" w:rsidP="0075783E">
            <w:pPr>
              <w:numPr>
                <w:ilvl w:val="1"/>
                <w:numId w:val="0"/>
              </w:numPr>
              <w:suppressAutoHyphens w:val="0"/>
              <w:spacing w:before="120" w:after="120" w:line="240" w:lineRule="auto"/>
              <w:ind w:left="1264" w:hanging="357"/>
              <w:rPr>
                <w:rFonts w:eastAsia="Calibri" w:cs="Calibri"/>
                <w:color w:val="auto"/>
                <w:lang w:eastAsia="en-AU"/>
              </w:rPr>
            </w:pPr>
            <w:r w:rsidRPr="0075783E">
              <w:rPr>
                <w:rFonts w:eastAsia="Calibri" w:cs="Calibri"/>
                <w:color w:val="auto"/>
                <w:lang w:eastAsia="en-AU"/>
              </w:rPr>
              <w:t>allocate the Q matter to the relevant compliance officer, AND</w:t>
            </w:r>
          </w:p>
          <w:p w14:paraId="29D055B9" w14:textId="77777777" w:rsidR="0075783E" w:rsidRPr="0075783E" w:rsidRDefault="0075783E" w:rsidP="0075783E">
            <w:pPr>
              <w:suppressAutoHyphens w:val="0"/>
              <w:spacing w:before="40" w:after="40" w:line="240" w:lineRule="auto"/>
              <w:ind w:left="811" w:hanging="357"/>
              <w:rPr>
                <w:rFonts w:eastAsia="Calibri" w:cs="Calibri"/>
                <w:color w:val="auto"/>
              </w:rPr>
            </w:pPr>
            <w:r w:rsidRPr="0075783E">
              <w:rPr>
                <w:rFonts w:eastAsia="Calibri" w:cs="Calibri"/>
                <w:color w:val="auto"/>
              </w:rPr>
              <w:t>in the AR matter file note the reference to compliance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38756A9B"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5E3EE026" w14:textId="77777777" w:rsidTr="0075783E">
        <w:trPr>
          <w:cantSplit/>
          <w:trHeight w:val="238"/>
        </w:trPr>
        <w:tc>
          <w:tcPr>
            <w:tcW w:w="12220" w:type="dxa"/>
            <w:tcBorders>
              <w:top w:val="single" w:sz="4" w:space="0" w:color="auto"/>
              <w:left w:val="single" w:sz="4" w:space="0" w:color="auto"/>
              <w:bottom w:val="single" w:sz="4" w:space="0" w:color="auto"/>
              <w:right w:val="single" w:sz="4" w:space="0" w:color="auto"/>
            </w:tcBorders>
            <w:shd w:val="clear" w:color="auto" w:fill="F2F2F2"/>
          </w:tcPr>
          <w:p w14:paraId="6B056812"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Dispatch acknowledgement letter via caseHQ</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49766649"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18810073" w14:textId="77777777" w:rsidTr="0075783E">
        <w:trPr>
          <w:cantSplit/>
          <w:trHeight w:val="238"/>
        </w:trPr>
        <w:tc>
          <w:tcPr>
            <w:tcW w:w="12220" w:type="dxa"/>
            <w:tcBorders>
              <w:top w:val="single" w:sz="4" w:space="0" w:color="auto"/>
              <w:left w:val="single" w:sz="4" w:space="0" w:color="auto"/>
              <w:bottom w:val="single" w:sz="4" w:space="0" w:color="auto"/>
              <w:right w:val="single" w:sz="4" w:space="0" w:color="auto"/>
            </w:tcBorders>
            <w:shd w:val="clear" w:color="auto" w:fill="F2F2F2"/>
          </w:tcPr>
          <w:p w14:paraId="2D2A05A5"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 xml:space="preserve">If unable to dispatch through caseHQ, send via outlook. </w:t>
            </w:r>
          </w:p>
          <w:p w14:paraId="40275DBD" w14:textId="77777777" w:rsidR="0075783E" w:rsidRPr="0075783E" w:rsidRDefault="0075783E" w:rsidP="0075783E">
            <w:pPr>
              <w:suppressAutoHyphens w:val="0"/>
              <w:spacing w:line="240" w:lineRule="auto"/>
              <w:rPr>
                <w:rFonts w:eastAsia="Calibri" w:cs="Calibri"/>
                <w:color w:val="auto"/>
              </w:rPr>
            </w:pPr>
          </w:p>
          <w:p w14:paraId="4143EA7C" w14:textId="77777777" w:rsidR="0075783E" w:rsidRPr="0075783E" w:rsidRDefault="0075783E" w:rsidP="0075783E">
            <w:pPr>
              <w:suppressAutoHyphens w:val="0"/>
              <w:spacing w:line="240" w:lineRule="auto"/>
              <w:rPr>
                <w:rFonts w:eastAsia="Calibri" w:cs="Calibri"/>
                <w:color w:val="auto"/>
              </w:rPr>
            </w:pPr>
            <w:r w:rsidRPr="0075783E">
              <w:rPr>
                <w:rFonts w:eastAsia="Calibri" w:cs="Calibri"/>
                <w:color w:val="auto"/>
              </w:rPr>
              <w:t>Upload as ‘</w:t>
            </w:r>
            <w:r w:rsidRPr="0075783E">
              <w:rPr>
                <w:rFonts w:eastAsia="Calibri" w:cs="Calibri"/>
                <w:b/>
                <w:color w:val="auto"/>
              </w:rPr>
              <w:t>Document sent’</w:t>
            </w:r>
            <w:r w:rsidRPr="0075783E">
              <w:rPr>
                <w:rFonts w:eastAsia="Calibri" w:cs="Calibri"/>
                <w:color w:val="auto"/>
              </w:rPr>
              <w:t xml:space="preserve"> &gt; ‘</w:t>
            </w:r>
            <w:r w:rsidRPr="0075783E">
              <w:rPr>
                <w:rFonts w:eastAsia="Calibri" w:cs="Calibri"/>
                <w:b/>
                <w:color w:val="auto"/>
              </w:rPr>
              <w:t>Advice for new holders of office</w:t>
            </w:r>
            <w:r w:rsidRPr="0075783E">
              <w:rPr>
                <w:rFonts w:eastAsia="Calibri" w:cs="Calibri"/>
                <w:color w:val="auto"/>
              </w:rPr>
              <w:t>’ (for changes to officer holders) OR as ‘</w:t>
            </w:r>
            <w:r w:rsidRPr="0075783E">
              <w:rPr>
                <w:rFonts w:eastAsia="Calibri" w:cs="Calibri"/>
                <w:b/>
                <w:color w:val="auto"/>
              </w:rPr>
              <w:t>Document sent’</w:t>
            </w:r>
            <w:r w:rsidRPr="0075783E">
              <w:rPr>
                <w:rFonts w:eastAsia="Calibri" w:cs="Calibri"/>
                <w:color w:val="auto"/>
              </w:rPr>
              <w:t xml:space="preserve"> &gt; ‘</w:t>
            </w:r>
            <w:r w:rsidRPr="0075783E">
              <w:rPr>
                <w:rFonts w:eastAsia="Calibri" w:cs="Calibri"/>
                <w:b/>
                <w:color w:val="auto"/>
              </w:rPr>
              <w:t>Acknowledgement letter</w:t>
            </w:r>
            <w:r w:rsidRPr="0075783E">
              <w:rPr>
                <w:rFonts w:eastAsia="Calibri" w:cs="Calibri"/>
                <w:color w:val="auto"/>
              </w:rPr>
              <w:t>’ (for all other changes)</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6587742E" w14:textId="77777777" w:rsidR="0075783E" w:rsidRPr="0075783E" w:rsidRDefault="0075783E" w:rsidP="0075783E">
            <w:pPr>
              <w:suppressAutoHyphens w:val="0"/>
              <w:spacing w:line="240" w:lineRule="auto"/>
              <w:rPr>
                <w:rFonts w:eastAsia="Calibri" w:cs="Calibri"/>
                <w:b/>
                <w:color w:val="auto"/>
              </w:rPr>
            </w:pPr>
            <w:r w:rsidRPr="0075783E">
              <w:rPr>
                <w:rFonts w:eastAsia="Calibri" w:cs="Calibri"/>
                <w:b/>
                <w:color w:val="auto"/>
              </w:rPr>
              <w:t>Y/N/n/a</w:t>
            </w:r>
          </w:p>
        </w:tc>
      </w:tr>
      <w:tr w:rsidR="0075783E" w:rsidRPr="0075783E" w14:paraId="7BD7D141" w14:textId="77777777" w:rsidTr="0075783E">
        <w:trPr>
          <w:cantSplit/>
          <w:trHeight w:val="238"/>
        </w:trPr>
        <w:tc>
          <w:tcPr>
            <w:tcW w:w="13637" w:type="dxa"/>
            <w:gridSpan w:val="2"/>
            <w:tcBorders>
              <w:top w:val="single" w:sz="4" w:space="0" w:color="auto"/>
              <w:left w:val="single" w:sz="4" w:space="0" w:color="auto"/>
              <w:bottom w:val="single" w:sz="4" w:space="0" w:color="auto"/>
              <w:right w:val="single" w:sz="4" w:space="0" w:color="auto"/>
            </w:tcBorders>
            <w:shd w:val="clear" w:color="auto" w:fill="F2F2F2"/>
          </w:tcPr>
          <w:p w14:paraId="27FAF94C" w14:textId="77777777" w:rsidR="0075783E" w:rsidRPr="0075783E" w:rsidRDefault="0075783E" w:rsidP="0075783E">
            <w:pPr>
              <w:suppressAutoHyphens w:val="0"/>
              <w:spacing w:before="120" w:after="120" w:line="240" w:lineRule="auto"/>
              <w:rPr>
                <w:rFonts w:eastAsia="Calibri" w:cs="Calibri"/>
                <w:b/>
                <w:color w:val="auto"/>
              </w:rPr>
            </w:pPr>
            <w:r w:rsidRPr="0075783E">
              <w:rPr>
                <w:rFonts w:eastAsia="Calibri" w:cs="Calibri"/>
                <w:b/>
                <w:color w:val="auto"/>
              </w:rPr>
              <w:t xml:space="preserve">Comments: </w:t>
            </w:r>
          </w:p>
          <w:p w14:paraId="623A90F4" w14:textId="77777777" w:rsidR="0075783E" w:rsidRPr="0075783E" w:rsidRDefault="0075783E" w:rsidP="0075783E">
            <w:pPr>
              <w:suppressAutoHyphens w:val="0"/>
              <w:spacing w:before="120" w:after="120" w:line="240" w:lineRule="auto"/>
              <w:rPr>
                <w:rFonts w:eastAsia="Calibri" w:cs="Calibri"/>
                <w:b/>
                <w:color w:val="auto"/>
              </w:rPr>
            </w:pPr>
          </w:p>
        </w:tc>
      </w:tr>
    </w:tbl>
    <w:p w14:paraId="520DF22D" w14:textId="77777777" w:rsidR="001675AC" w:rsidRPr="001675AC" w:rsidRDefault="001675AC" w:rsidP="001675AC">
      <w:pPr>
        <w:keepNext/>
        <w:keepLines/>
        <w:suppressAutoHyphens w:val="0"/>
        <w:spacing w:before="320" w:after="200" w:line="276" w:lineRule="auto"/>
        <w:outlineLvl w:val="1"/>
        <w:rPr>
          <w:rFonts w:ascii="Arial" w:eastAsia="Times New Roman" w:hAnsi="Arial" w:cs="Times New Roman"/>
          <w:b/>
          <w:bCs/>
          <w:color w:val="auto"/>
          <w:sz w:val="24"/>
          <w:szCs w:val="26"/>
        </w:rPr>
      </w:pPr>
    </w:p>
    <w:tbl>
      <w:tblPr>
        <w:tblStyle w:val="TableGrid2"/>
        <w:tblW w:w="13637"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6818"/>
        <w:gridCol w:w="6819"/>
      </w:tblGrid>
      <w:tr w:rsidR="001675AC" w:rsidRPr="001675AC" w14:paraId="1F794775" w14:textId="77777777" w:rsidTr="001675AC">
        <w:trPr>
          <w:cantSplit/>
          <w:trHeight w:val="20"/>
          <w:tblHeader/>
        </w:trPr>
        <w:tc>
          <w:tcPr>
            <w:tcW w:w="13637" w:type="dxa"/>
            <w:gridSpan w:val="2"/>
            <w:tcBorders>
              <w:top w:val="single" w:sz="4" w:space="0" w:color="auto"/>
              <w:left w:val="single" w:sz="4" w:space="0" w:color="auto"/>
              <w:bottom w:val="single" w:sz="4" w:space="0" w:color="auto"/>
              <w:right w:val="single" w:sz="4" w:space="0" w:color="auto"/>
            </w:tcBorders>
            <w:shd w:val="clear" w:color="auto" w:fill="111C2C"/>
            <w:tcMar>
              <w:top w:w="170" w:type="dxa"/>
              <w:bottom w:w="170" w:type="dxa"/>
            </w:tcMar>
          </w:tcPr>
          <w:p w14:paraId="7C107C30" w14:textId="77777777" w:rsidR="001675AC" w:rsidRPr="001675AC" w:rsidRDefault="001675AC" w:rsidP="001675AC">
            <w:pPr>
              <w:suppressAutoHyphens w:val="0"/>
              <w:spacing w:after="200" w:line="276" w:lineRule="auto"/>
              <w:rPr>
                <w:rFonts w:eastAsia="Calibri" w:cs="Calibri"/>
                <w:b/>
                <w:color w:val="FFFFFF"/>
              </w:rPr>
            </w:pPr>
            <w:r w:rsidRPr="001675AC">
              <w:rPr>
                <w:rFonts w:eastAsia="Calibri" w:cs="Calibri"/>
                <w:b/>
                <w:color w:val="FFFFFF"/>
              </w:rPr>
              <w:t>Risk assessment</w:t>
            </w:r>
          </w:p>
        </w:tc>
      </w:tr>
      <w:tr w:rsidR="001675AC" w:rsidRPr="001675AC" w14:paraId="4E19B4F7" w14:textId="77777777" w:rsidTr="001E5E41">
        <w:trPr>
          <w:cantSplit/>
          <w:trHeight w:val="1688"/>
        </w:trPr>
        <w:tc>
          <w:tcPr>
            <w:tcW w:w="6818" w:type="dxa"/>
            <w:tcBorders>
              <w:top w:val="single" w:sz="4" w:space="0" w:color="auto"/>
              <w:left w:val="single" w:sz="4" w:space="0" w:color="auto"/>
              <w:bottom w:val="single" w:sz="4" w:space="0" w:color="auto"/>
              <w:right w:val="single" w:sz="4" w:space="0" w:color="auto"/>
            </w:tcBorders>
            <w:shd w:val="clear" w:color="auto" w:fill="auto"/>
          </w:tcPr>
          <w:p w14:paraId="0AB71D76" w14:textId="26CC8D97" w:rsidR="001675AC" w:rsidRPr="001675AC" w:rsidRDefault="001675AC" w:rsidP="001675AC">
            <w:pPr>
              <w:suppressAutoHyphens w:val="0"/>
              <w:spacing w:after="200" w:line="276" w:lineRule="auto"/>
              <w:rPr>
                <w:rFonts w:eastAsia="Calibri" w:cs="Calibri"/>
                <w:color w:val="auto"/>
              </w:rPr>
            </w:pPr>
            <w:r w:rsidRPr="001675AC">
              <w:rPr>
                <w:rFonts w:eastAsia="Calibri" w:cs="Calibri"/>
                <w:color w:val="auto"/>
              </w:rPr>
              <w:t xml:space="preserve">Having regard to the </w:t>
            </w:r>
            <w:r w:rsidR="007C663F">
              <w:rPr>
                <w:rFonts w:eastAsia="Calibri" w:cs="Calibri"/>
                <w:color w:val="auto"/>
              </w:rPr>
              <w:t>Commission</w:t>
            </w:r>
            <w:r w:rsidRPr="001675AC">
              <w:rPr>
                <w:rFonts w:eastAsia="Calibri" w:cs="Calibri"/>
                <w:color w:val="auto"/>
              </w:rPr>
              <w:t xml:space="preserve"> risk-based framework, the recommended response level and option is?</w:t>
            </w:r>
            <w:r w:rsidRPr="001675AC">
              <w:rPr>
                <w:rFonts w:eastAsia="Calibri" w:cs="Calibri"/>
                <w:color w:val="auto"/>
              </w:rPr>
              <w:br/>
            </w:r>
          </w:p>
          <w:p w14:paraId="2DF1F60F" w14:textId="77777777" w:rsidR="001675AC" w:rsidRPr="001675AC" w:rsidRDefault="001675AC" w:rsidP="001675AC">
            <w:pPr>
              <w:numPr>
                <w:ilvl w:val="0"/>
                <w:numId w:val="41"/>
              </w:numPr>
              <w:suppressAutoHyphens w:val="0"/>
              <w:spacing w:after="200" w:line="240" w:lineRule="auto"/>
              <w:contextualSpacing/>
              <w:rPr>
                <w:rFonts w:eastAsia="Calibri" w:cs="Calibri"/>
                <w:color w:val="FF0000"/>
              </w:rPr>
            </w:pPr>
            <w:r w:rsidRPr="001675AC">
              <w:rPr>
                <w:rFonts w:eastAsia="Calibri" w:cs="Calibri"/>
                <w:b/>
                <w:color w:val="auto"/>
              </w:rPr>
              <w:t>Static Risk:</w:t>
            </w:r>
            <w:r w:rsidRPr="001675AC">
              <w:rPr>
                <w:rFonts w:eastAsia="Calibri" w:cs="Calibri"/>
                <w:color w:val="auto"/>
              </w:rPr>
              <w:t xml:space="preserve"> High</w:t>
            </w:r>
          </w:p>
          <w:p w14:paraId="36796E26" w14:textId="77777777" w:rsidR="001675AC" w:rsidRPr="001675AC" w:rsidRDefault="001675AC" w:rsidP="001675AC">
            <w:pPr>
              <w:numPr>
                <w:ilvl w:val="0"/>
                <w:numId w:val="41"/>
              </w:numPr>
              <w:suppressAutoHyphens w:val="0"/>
              <w:spacing w:after="200" w:line="240" w:lineRule="auto"/>
              <w:contextualSpacing/>
              <w:rPr>
                <w:rFonts w:eastAsia="Calibri" w:cs="Calibri"/>
                <w:color w:val="auto"/>
              </w:rPr>
            </w:pPr>
            <w:r w:rsidRPr="001675AC">
              <w:rPr>
                <w:rFonts w:eastAsia="Calibri" w:cs="Calibri"/>
                <w:b/>
                <w:color w:val="auto"/>
              </w:rPr>
              <w:t>Dynamic Risk</w:t>
            </w:r>
            <w:r w:rsidRPr="001675AC">
              <w:rPr>
                <w:rFonts w:eastAsia="Calibri" w:cs="Calibri"/>
                <w:color w:val="auto"/>
              </w:rPr>
              <w:t xml:space="preserve">: </w:t>
            </w:r>
            <w:sdt>
              <w:sdtPr>
                <w:rPr>
                  <w:rFonts w:eastAsia="Calibri" w:cs="Calibri"/>
                  <w:color w:val="auto"/>
                </w:rPr>
                <w:id w:val="-1380161159"/>
                <w:placeholder>
                  <w:docPart w:val="52480D5DD4134C038B41D4AC28CBE3F8"/>
                </w:placeholder>
                <w:showingPlcHdr/>
                <w:dropDownList>
                  <w:listItem w:value="Choose an item."/>
                  <w:listItem w:displayText="Satisfied" w:value="Satisfied"/>
                  <w:listItem w:displayText="Partially satisfied" w:value="Partially satisfied"/>
                  <w:listItem w:displayText="Not satisfied" w:value="Not satisfied"/>
                </w:dropDownList>
              </w:sdtPr>
              <w:sdtEndPr/>
              <w:sdtContent>
                <w:r w:rsidRPr="001675AC">
                  <w:rPr>
                    <w:rFonts w:eastAsia="Calibri" w:cs="Calibri"/>
                    <w:color w:val="808080"/>
                  </w:rPr>
                  <w:t>Choose an item.</w:t>
                </w:r>
              </w:sdtContent>
            </w:sdt>
          </w:p>
          <w:p w14:paraId="6B837354" w14:textId="77777777" w:rsidR="001675AC" w:rsidRPr="001675AC" w:rsidRDefault="001675AC" w:rsidP="001675AC">
            <w:pPr>
              <w:numPr>
                <w:ilvl w:val="0"/>
                <w:numId w:val="41"/>
              </w:numPr>
              <w:suppressAutoHyphens w:val="0"/>
              <w:spacing w:after="200" w:line="240" w:lineRule="auto"/>
              <w:contextualSpacing/>
              <w:rPr>
                <w:rFonts w:eastAsia="Calibri" w:cs="Calibri"/>
                <w:color w:val="auto"/>
              </w:rPr>
            </w:pPr>
            <w:r w:rsidRPr="001675AC">
              <w:rPr>
                <w:rFonts w:eastAsia="Calibri" w:cs="Calibri"/>
                <w:b/>
                <w:color w:val="auto"/>
              </w:rPr>
              <w:t>Response Level:</w:t>
            </w:r>
            <w:r w:rsidRPr="001675AC">
              <w:rPr>
                <w:rFonts w:eastAsia="Calibri" w:cs="Calibri"/>
                <w:color w:val="auto"/>
              </w:rPr>
              <w:t xml:space="preserve"> </w:t>
            </w:r>
            <w:sdt>
              <w:sdtPr>
                <w:rPr>
                  <w:rFonts w:eastAsia="Calibri" w:cs="Calibri"/>
                  <w:color w:val="auto"/>
                </w:rPr>
                <w:id w:val="1976554636"/>
                <w:placeholder>
                  <w:docPart w:val="25499E4258E74BC89FAF5CC8CC4A7D61"/>
                </w:placeholder>
                <w:showingPlcHdr/>
                <w:dropDownList>
                  <w:listItem w:value="Choose an item."/>
                  <w:listItem w:displayText="One" w:value="One"/>
                  <w:listItem w:displayText="Three" w:value="Three"/>
                </w:dropDownList>
              </w:sdtPr>
              <w:sdtEndPr/>
              <w:sdtContent>
                <w:r w:rsidRPr="001675AC">
                  <w:rPr>
                    <w:rFonts w:eastAsia="Calibri" w:cs="Calibri"/>
                    <w:color w:val="808080"/>
                  </w:rPr>
                  <w:t>Choose an item.</w:t>
                </w:r>
              </w:sdtContent>
            </w:sdt>
          </w:p>
          <w:p w14:paraId="2CEC6151" w14:textId="77777777" w:rsidR="001675AC" w:rsidRPr="001675AC" w:rsidRDefault="001675AC" w:rsidP="001675AC">
            <w:pPr>
              <w:numPr>
                <w:ilvl w:val="0"/>
                <w:numId w:val="41"/>
              </w:numPr>
              <w:suppressAutoHyphens w:val="0"/>
              <w:spacing w:after="200" w:line="240" w:lineRule="auto"/>
              <w:contextualSpacing/>
              <w:rPr>
                <w:rFonts w:eastAsia="Calibri" w:cs="Calibri"/>
                <w:color w:val="auto"/>
              </w:rPr>
            </w:pPr>
            <w:r w:rsidRPr="001675AC">
              <w:rPr>
                <w:rFonts w:eastAsia="Calibri" w:cs="Calibri"/>
                <w:b/>
                <w:color w:val="auto"/>
              </w:rPr>
              <w:t>Response Option:</w:t>
            </w:r>
            <w:r w:rsidRPr="001675AC">
              <w:rPr>
                <w:rFonts w:eastAsia="Calibri" w:cs="Calibri"/>
                <w:color w:val="auto"/>
              </w:rPr>
              <w:t xml:space="preserve"> </w:t>
            </w:r>
            <w:sdt>
              <w:sdtPr>
                <w:rPr>
                  <w:rFonts w:eastAsia="Calibri" w:cs="Calibri"/>
                  <w:color w:val="auto"/>
                </w:rPr>
                <w:id w:val="-504281330"/>
                <w:placeholder>
                  <w:docPart w:val="8F5E1A77716F4DED98EE27DD3CDB1F95"/>
                </w:placeholder>
                <w:showingPlcHdr/>
                <w:dropDownList>
                  <w:listItem w:value="Choose an item."/>
                  <w:listItem w:displayText="File notification of change" w:value="File notification of change"/>
                  <w:listItem w:displayText="File and refer to compliance" w:value="File and refer to compliance"/>
                  <w:listItem w:displayText="Do not file" w:value="Do not file"/>
                </w:dropDownList>
              </w:sdtPr>
              <w:sdtEndPr/>
              <w:sdtContent>
                <w:r w:rsidRPr="001675AC">
                  <w:rPr>
                    <w:rFonts w:eastAsia="Calibri" w:cs="Calibri"/>
                    <w:color w:val="808080"/>
                  </w:rPr>
                  <w:t>Choose an item.</w:t>
                </w:r>
              </w:sdtContent>
            </w:sdt>
          </w:p>
        </w:tc>
        <w:tc>
          <w:tcPr>
            <w:tcW w:w="6819" w:type="dxa"/>
            <w:tcBorders>
              <w:top w:val="single" w:sz="4" w:space="0" w:color="auto"/>
              <w:left w:val="single" w:sz="4" w:space="0" w:color="auto"/>
              <w:bottom w:val="single" w:sz="4" w:space="0" w:color="auto"/>
              <w:right w:val="single" w:sz="4" w:space="0" w:color="auto"/>
            </w:tcBorders>
            <w:shd w:val="clear" w:color="auto" w:fill="auto"/>
          </w:tcPr>
          <w:p w14:paraId="035E2763" w14:textId="35872CFE" w:rsidR="001675AC" w:rsidRPr="001675AC" w:rsidRDefault="001675AC" w:rsidP="001675AC">
            <w:pPr>
              <w:suppressAutoHyphens w:val="0"/>
              <w:spacing w:after="200" w:line="276" w:lineRule="auto"/>
              <w:rPr>
                <w:rFonts w:eastAsia="Calibri" w:cs="Calibri"/>
                <w:color w:val="auto"/>
              </w:rPr>
            </w:pPr>
            <w:r w:rsidRPr="001675AC">
              <w:rPr>
                <w:rFonts w:eastAsia="Calibri" w:cs="Calibri"/>
                <w:color w:val="auto"/>
              </w:rPr>
              <w:t xml:space="preserve">Having regard to the </w:t>
            </w:r>
            <w:r w:rsidR="007C663F">
              <w:rPr>
                <w:rFonts w:eastAsia="Calibri" w:cs="Calibri"/>
                <w:color w:val="auto"/>
              </w:rPr>
              <w:t>Commission</w:t>
            </w:r>
            <w:r w:rsidRPr="001675AC">
              <w:rPr>
                <w:rFonts w:eastAsia="Calibri" w:cs="Calibri"/>
                <w:color w:val="auto"/>
              </w:rPr>
              <w:t xml:space="preserve"> risk-based framework, the recommended response is level </w:t>
            </w:r>
            <w:sdt>
              <w:sdtPr>
                <w:rPr>
                  <w:rFonts w:eastAsia="Calibri" w:cs="Calibri"/>
                  <w:color w:val="auto"/>
                </w:rPr>
                <w:id w:val="-596945003"/>
                <w:placeholder>
                  <w:docPart w:val="C89179391CBC4F819C44F01CF2C47D8D"/>
                </w:placeholder>
                <w:dropDownList>
                  <w:listItem w:value="Choose an item."/>
                  <w:listItem w:displayText="One" w:value="One"/>
                  <w:listItem w:displayText="Three" w:value="Three"/>
                </w:dropDownList>
              </w:sdtPr>
              <w:sdtEndPr/>
              <w:sdtContent>
                <w:r w:rsidRPr="001675AC">
                  <w:rPr>
                    <w:rFonts w:eastAsia="Calibri" w:cs="Calibri"/>
                    <w:color w:val="auto"/>
                  </w:rPr>
                  <w:t>One</w:t>
                </w:r>
              </w:sdtContent>
            </w:sdt>
            <w:r w:rsidRPr="001675AC">
              <w:rPr>
                <w:rFonts w:eastAsia="Calibri" w:cs="Calibri"/>
                <w:color w:val="auto"/>
              </w:rPr>
              <w:t xml:space="preserve"> and the recommended response option is to </w:t>
            </w:r>
            <w:sdt>
              <w:sdtPr>
                <w:rPr>
                  <w:rFonts w:eastAsia="Calibri" w:cs="Calibri"/>
                  <w:color w:val="auto"/>
                </w:rPr>
                <w:id w:val="2084554265"/>
                <w:placeholder>
                  <w:docPart w:val="4E51E9B2B0A44CB6BBB0306BE9A8D211"/>
                </w:placeholder>
                <w:dropDownList>
                  <w:listItem w:value="Choose an item."/>
                  <w:listItem w:displayText="File notification of change" w:value="File notification of change"/>
                  <w:listItem w:displayText="File and refer to compliance" w:value="File and refer to compliance"/>
                  <w:listItem w:displayText="Do not file" w:value="Do not file"/>
                </w:dropDownList>
              </w:sdtPr>
              <w:sdtEndPr/>
              <w:sdtContent>
                <w:r w:rsidRPr="001675AC">
                  <w:rPr>
                    <w:rFonts w:eastAsia="Calibri" w:cs="Calibri"/>
                    <w:color w:val="auto"/>
                  </w:rPr>
                  <w:t>File notification of change</w:t>
                </w:r>
              </w:sdtContent>
            </w:sdt>
          </w:p>
        </w:tc>
      </w:tr>
    </w:tbl>
    <w:p w14:paraId="4B4043D1" w14:textId="77777777" w:rsidR="001675AC" w:rsidRPr="001675AC" w:rsidRDefault="001675AC" w:rsidP="001675AC">
      <w:pPr>
        <w:suppressAutoHyphens w:val="0"/>
        <w:spacing w:before="0" w:after="200" w:line="276" w:lineRule="auto"/>
        <w:rPr>
          <w:rFonts w:eastAsia="Calibri" w:cs="Calibri"/>
          <w:color w:val="auto"/>
        </w:rPr>
      </w:pPr>
    </w:p>
    <w:p w14:paraId="7B768BD4" w14:textId="77777777" w:rsidR="001675AC" w:rsidRPr="001675AC" w:rsidRDefault="001675AC" w:rsidP="001675AC">
      <w:pPr>
        <w:keepNext/>
        <w:keepLines/>
        <w:suppressAutoHyphens w:val="0"/>
        <w:spacing w:before="240" w:after="40" w:line="276" w:lineRule="auto"/>
        <w:ind w:left="113"/>
        <w:outlineLvl w:val="2"/>
        <w15:collapsed/>
        <w:rPr>
          <w:rFonts w:eastAsia="Times New Roman" w:cs="Calibri"/>
          <w:b/>
          <w:bCs/>
          <w:color w:val="808080"/>
        </w:rPr>
      </w:pPr>
      <w:r w:rsidRPr="001675AC">
        <w:rPr>
          <w:rFonts w:eastAsia="Times New Roman" w:cs="Calibri"/>
          <w:b/>
          <w:bCs/>
          <w:color w:val="808080"/>
        </w:rPr>
        <w:t>For internal use only (click on arrow to show more): Processing</w:t>
      </w:r>
    </w:p>
    <w:tbl>
      <w:tblPr>
        <w:tblStyle w:val="TableGrid2"/>
        <w:tblW w:w="13637" w:type="dxa"/>
        <w:tblInd w:w="-34" w:type="dxa"/>
        <w:shd w:val="clear" w:color="auto" w:fill="F2F2F2"/>
        <w:tblLayout w:type="fixed"/>
        <w:tblCellMar>
          <w:top w:w="57" w:type="dxa"/>
          <w:bottom w:w="57" w:type="dxa"/>
        </w:tblCellMar>
        <w:tblLook w:val="04A0" w:firstRow="1" w:lastRow="0" w:firstColumn="1" w:lastColumn="0" w:noHBand="0" w:noVBand="1"/>
        <w:tblCaption w:val="Summary of general duties regarding financial management"/>
      </w:tblPr>
      <w:tblGrid>
        <w:gridCol w:w="8818"/>
        <w:gridCol w:w="1276"/>
        <w:gridCol w:w="1134"/>
        <w:gridCol w:w="1275"/>
        <w:gridCol w:w="1134"/>
      </w:tblGrid>
      <w:tr w:rsidR="001675AC" w:rsidRPr="001675AC" w14:paraId="57E8B771" w14:textId="77777777" w:rsidTr="001675AC">
        <w:trPr>
          <w:cantSplit/>
          <w:trHeight w:val="60"/>
        </w:trPr>
        <w:tc>
          <w:tcPr>
            <w:tcW w:w="8818" w:type="dxa"/>
            <w:tcBorders>
              <w:top w:val="single" w:sz="4" w:space="0" w:color="auto"/>
              <w:left w:val="single" w:sz="4" w:space="0" w:color="auto"/>
              <w:bottom w:val="single" w:sz="4" w:space="0" w:color="auto"/>
              <w:right w:val="single" w:sz="4" w:space="0" w:color="auto"/>
            </w:tcBorders>
            <w:shd w:val="clear" w:color="auto" w:fill="F2F2F2"/>
          </w:tcPr>
          <w:p w14:paraId="0DDF3B3B" w14:textId="77777777" w:rsidR="001675AC" w:rsidRPr="001675AC" w:rsidRDefault="001675AC" w:rsidP="001675AC">
            <w:pPr>
              <w:suppressAutoHyphens w:val="0"/>
              <w:spacing w:after="200" w:line="276" w:lineRule="auto"/>
              <w:rPr>
                <w:rFonts w:eastAsia="Calibri" w:cs="Calibri"/>
                <w:color w:val="auto"/>
              </w:rPr>
            </w:pPr>
            <w:r w:rsidRPr="001675AC">
              <w:rPr>
                <w:rFonts w:eastAsia="Calibri" w:cs="Calibri"/>
                <w:color w:val="auto"/>
              </w:rPr>
              <w:t>Change comment in caseHQ against the receipt of the notification from ‘NOT YET ACKNOWLEDGED’ to ‘ACKNOWLEDGED DATE [Date acknowledged]’</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47EFF99C" w14:textId="77777777" w:rsidR="001675AC" w:rsidRPr="001675AC" w:rsidRDefault="001675AC" w:rsidP="001675AC">
            <w:pPr>
              <w:suppressAutoHyphens w:val="0"/>
              <w:spacing w:after="200" w:line="276" w:lineRule="auto"/>
              <w:rPr>
                <w:rFonts w:eastAsia="Calibri" w:cs="Calibri"/>
                <w:color w:val="auto"/>
              </w:rPr>
            </w:pPr>
            <w:r w:rsidRPr="001675AC">
              <w:rPr>
                <w:rFonts w:eastAsia="Calibri" w:cs="Calibri"/>
                <w:b/>
                <w:color w:val="auto"/>
              </w:rPr>
              <w:t>Y/N</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C47B1D5" w14:textId="77777777" w:rsidR="001675AC" w:rsidRPr="001675AC" w:rsidRDefault="001675AC" w:rsidP="001675AC">
            <w:pPr>
              <w:suppressAutoHyphens w:val="0"/>
              <w:spacing w:after="200" w:line="276" w:lineRule="auto"/>
              <w:rPr>
                <w:rFonts w:eastAsia="Calibri" w:cs="Calibri"/>
                <w:color w:val="auto"/>
              </w:rPr>
            </w:pPr>
            <w:r w:rsidRPr="001675AC">
              <w:rPr>
                <w:rFonts w:eastAsia="Calibri" w:cs="Calibri"/>
                <w:b/>
                <w:color w:val="auto"/>
              </w:rPr>
              <w:t>Y/N</w:t>
            </w:r>
          </w:p>
        </w:tc>
        <w:tc>
          <w:tcPr>
            <w:tcW w:w="1275" w:type="dxa"/>
            <w:tcBorders>
              <w:top w:val="single" w:sz="4" w:space="0" w:color="auto"/>
              <w:left w:val="single" w:sz="4" w:space="0" w:color="auto"/>
              <w:bottom w:val="single" w:sz="4" w:space="0" w:color="auto"/>
              <w:right w:val="single" w:sz="4" w:space="0" w:color="auto"/>
            </w:tcBorders>
            <w:shd w:val="clear" w:color="auto" w:fill="F2F2F2"/>
          </w:tcPr>
          <w:p w14:paraId="457E2241" w14:textId="77777777" w:rsidR="001675AC" w:rsidRPr="001675AC" w:rsidRDefault="001675AC" w:rsidP="001675AC">
            <w:pPr>
              <w:suppressAutoHyphens w:val="0"/>
              <w:spacing w:after="200" w:line="276" w:lineRule="auto"/>
              <w:rPr>
                <w:rFonts w:eastAsia="Calibri" w:cs="Calibri"/>
                <w:color w:val="auto"/>
              </w:rPr>
            </w:pPr>
            <w:r w:rsidRPr="001675AC">
              <w:rPr>
                <w:rFonts w:eastAsia="Calibri" w:cs="Calibri"/>
                <w:b/>
                <w:color w:val="auto"/>
              </w:rPr>
              <w:t>Y/N</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12F4E458" w14:textId="77777777" w:rsidR="001675AC" w:rsidRPr="001675AC" w:rsidRDefault="001675AC" w:rsidP="001675AC">
            <w:pPr>
              <w:suppressAutoHyphens w:val="0"/>
              <w:spacing w:after="200" w:line="276" w:lineRule="auto"/>
              <w:rPr>
                <w:rFonts w:eastAsia="Calibri" w:cs="Calibri"/>
                <w:color w:val="auto"/>
              </w:rPr>
            </w:pPr>
            <w:r w:rsidRPr="001675AC">
              <w:rPr>
                <w:rFonts w:eastAsia="Calibri" w:cs="Calibri"/>
                <w:b/>
                <w:color w:val="auto"/>
              </w:rPr>
              <w:t>Y/N</w:t>
            </w:r>
          </w:p>
        </w:tc>
      </w:tr>
      <w:tr w:rsidR="001675AC" w:rsidRPr="001675AC" w14:paraId="7CD39260" w14:textId="77777777" w:rsidTr="001675AC">
        <w:trPr>
          <w:cantSplit/>
          <w:trHeight w:val="60"/>
        </w:trPr>
        <w:tc>
          <w:tcPr>
            <w:tcW w:w="8818" w:type="dxa"/>
            <w:tcBorders>
              <w:top w:val="single" w:sz="4" w:space="0" w:color="auto"/>
              <w:left w:val="single" w:sz="4" w:space="0" w:color="auto"/>
              <w:bottom w:val="single" w:sz="4" w:space="0" w:color="auto"/>
              <w:right w:val="single" w:sz="4" w:space="0" w:color="auto"/>
            </w:tcBorders>
            <w:shd w:val="clear" w:color="auto" w:fill="F2F2F2"/>
          </w:tcPr>
          <w:p w14:paraId="15D26217" w14:textId="77777777" w:rsidR="001675AC" w:rsidRPr="001675AC" w:rsidRDefault="001675AC" w:rsidP="001675AC">
            <w:pPr>
              <w:suppressAutoHyphens w:val="0"/>
              <w:spacing w:after="200" w:line="276" w:lineRule="auto"/>
              <w:rPr>
                <w:rFonts w:eastAsia="Calibri" w:cs="Calibri"/>
                <w:color w:val="auto"/>
              </w:rPr>
            </w:pPr>
            <w:r w:rsidRPr="001675AC">
              <w:rPr>
                <w:rFonts w:eastAsia="Calibri" w:cs="Calibri"/>
                <w:color w:val="auto"/>
              </w:rPr>
              <w:t>Record ‘</w:t>
            </w:r>
            <w:r w:rsidRPr="001675AC">
              <w:rPr>
                <w:rFonts w:eastAsia="Calibri" w:cs="Calibri"/>
                <w:b/>
                <w:color w:val="auto"/>
              </w:rPr>
              <w:t>Result</w:t>
            </w:r>
            <w:r w:rsidRPr="001675AC">
              <w:rPr>
                <w:rFonts w:eastAsia="Calibri" w:cs="Calibri"/>
                <w:color w:val="auto"/>
              </w:rPr>
              <w:t>’ &gt; ‘</w:t>
            </w:r>
            <w:r w:rsidRPr="001675AC">
              <w:rPr>
                <w:rFonts w:eastAsia="Calibri" w:cs="Calibri"/>
                <w:b/>
                <w:color w:val="auto"/>
              </w:rPr>
              <w:t>Notification of change to records filed’</w:t>
            </w:r>
            <w:r w:rsidRPr="001675AC">
              <w:rPr>
                <w:rFonts w:eastAsia="Calibri" w:cs="Calibri"/>
                <w:color w:val="auto"/>
              </w:rPr>
              <w:t>. Insert comment about which NOC or NOCs are being resulted.</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4309BF62" w14:textId="77777777" w:rsidR="001675AC" w:rsidRPr="001675AC" w:rsidRDefault="001675AC" w:rsidP="001675AC">
            <w:pPr>
              <w:suppressAutoHyphens w:val="0"/>
              <w:spacing w:after="200" w:line="276" w:lineRule="auto"/>
              <w:rPr>
                <w:rFonts w:eastAsia="Calibri" w:cs="Calibri"/>
                <w:color w:val="auto"/>
              </w:rPr>
            </w:pPr>
            <w:r w:rsidRPr="001675AC">
              <w:rPr>
                <w:rFonts w:eastAsia="Calibri" w:cs="Calibri"/>
                <w:b/>
                <w:color w:val="auto"/>
              </w:rPr>
              <w:t>Y/N/n/a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7FFE0D3" w14:textId="77777777" w:rsidR="001675AC" w:rsidRPr="001675AC" w:rsidRDefault="001675AC" w:rsidP="001675AC">
            <w:pPr>
              <w:suppressAutoHyphens w:val="0"/>
              <w:spacing w:after="200" w:line="276" w:lineRule="auto"/>
              <w:rPr>
                <w:rFonts w:eastAsia="Calibri" w:cs="Calibri"/>
                <w:color w:val="auto"/>
              </w:rPr>
            </w:pPr>
            <w:r w:rsidRPr="001675AC">
              <w:rPr>
                <w:rFonts w:eastAsia="Calibri" w:cs="Calibri"/>
                <w:b/>
                <w:color w:val="auto"/>
              </w:rPr>
              <w:t>Y/N/n/a</w:t>
            </w:r>
          </w:p>
        </w:tc>
        <w:tc>
          <w:tcPr>
            <w:tcW w:w="1275" w:type="dxa"/>
            <w:tcBorders>
              <w:top w:val="single" w:sz="4" w:space="0" w:color="auto"/>
              <w:left w:val="single" w:sz="4" w:space="0" w:color="auto"/>
              <w:bottom w:val="single" w:sz="4" w:space="0" w:color="auto"/>
              <w:right w:val="single" w:sz="4" w:space="0" w:color="auto"/>
            </w:tcBorders>
            <w:shd w:val="clear" w:color="auto" w:fill="F2F2F2"/>
          </w:tcPr>
          <w:p w14:paraId="5E60F0C4" w14:textId="77777777" w:rsidR="001675AC" w:rsidRPr="001675AC" w:rsidRDefault="001675AC" w:rsidP="001675AC">
            <w:pPr>
              <w:suppressAutoHyphens w:val="0"/>
              <w:spacing w:after="200" w:line="276" w:lineRule="auto"/>
              <w:rPr>
                <w:rFonts w:eastAsia="Calibri" w:cs="Calibri"/>
                <w:color w:val="auto"/>
              </w:rPr>
            </w:pPr>
            <w:r w:rsidRPr="001675AC">
              <w:rPr>
                <w:rFonts w:eastAsia="Calibri" w:cs="Calibri"/>
                <w:b/>
                <w:color w:val="auto"/>
              </w:rPr>
              <w:t>Y/N/n/a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801818B" w14:textId="77777777" w:rsidR="001675AC" w:rsidRPr="001675AC" w:rsidRDefault="001675AC" w:rsidP="001675AC">
            <w:pPr>
              <w:suppressAutoHyphens w:val="0"/>
              <w:spacing w:after="200" w:line="276" w:lineRule="auto"/>
              <w:rPr>
                <w:rFonts w:eastAsia="Calibri" w:cs="Calibri"/>
                <w:color w:val="auto"/>
              </w:rPr>
            </w:pPr>
            <w:r w:rsidRPr="001675AC">
              <w:rPr>
                <w:rFonts w:eastAsia="Calibri" w:cs="Calibri"/>
                <w:b/>
                <w:color w:val="auto"/>
              </w:rPr>
              <w:t>Y/N/n/a</w:t>
            </w:r>
          </w:p>
        </w:tc>
      </w:tr>
    </w:tbl>
    <w:p w14:paraId="5BA367C2" w14:textId="77777777" w:rsidR="001675AC" w:rsidRPr="001675AC" w:rsidRDefault="001675AC" w:rsidP="001675AC">
      <w:pPr>
        <w:suppressAutoHyphens w:val="0"/>
        <w:spacing w:before="0" w:after="200" w:line="276" w:lineRule="auto"/>
        <w:rPr>
          <w:rFonts w:eastAsia="Times New Roman" w:cs="Calibri"/>
          <w:b/>
          <w:bCs/>
          <w:color w:val="auto"/>
          <w:sz w:val="24"/>
          <w:szCs w:val="26"/>
        </w:rPr>
      </w:pPr>
    </w:p>
    <w:p w14:paraId="26D0531F" w14:textId="77777777" w:rsidR="001675AC" w:rsidRPr="001675AC" w:rsidRDefault="001675AC" w:rsidP="001675AC">
      <w:pPr>
        <w:keepNext/>
        <w:keepLines/>
        <w:suppressAutoHyphens w:val="0"/>
        <w:spacing w:before="320" w:after="200" w:line="276" w:lineRule="auto"/>
        <w:outlineLvl w:val="1"/>
        <w:rPr>
          <w:rFonts w:eastAsia="Times New Roman" w:cs="Calibri"/>
          <w:b/>
          <w:bCs/>
          <w:color w:val="auto"/>
          <w:sz w:val="24"/>
          <w:szCs w:val="26"/>
        </w:rPr>
      </w:pPr>
    </w:p>
    <w:p w14:paraId="21119758" w14:textId="77777777" w:rsidR="001675AC" w:rsidRPr="001675AC" w:rsidRDefault="001675AC" w:rsidP="001675AC">
      <w:pPr>
        <w:keepNext/>
        <w:keepLines/>
        <w:suppressAutoHyphens w:val="0"/>
        <w:spacing w:before="240" w:after="40" w:line="276" w:lineRule="auto"/>
        <w:ind w:left="113"/>
        <w:outlineLvl w:val="2"/>
        <w15:collapsed/>
        <w:rPr>
          <w:rFonts w:eastAsia="Times New Roman" w:cs="Calibri"/>
          <w:b/>
          <w:bCs/>
          <w:color w:val="808080"/>
        </w:rPr>
      </w:pPr>
      <w:r w:rsidRPr="001675AC">
        <w:rPr>
          <w:rFonts w:eastAsia="Times New Roman" w:cs="Calibri"/>
          <w:b/>
          <w:bCs/>
          <w:color w:val="808080"/>
        </w:rPr>
        <w:t>For internal use only (click on arrow to show more): Filing</w:t>
      </w:r>
    </w:p>
    <w:tbl>
      <w:tblPr>
        <w:tblStyle w:val="TableGrid2"/>
        <w:tblW w:w="13637" w:type="dxa"/>
        <w:tblInd w:w="-34" w:type="dxa"/>
        <w:shd w:val="clear" w:color="auto" w:fill="F2F2F2"/>
        <w:tblLayout w:type="fixed"/>
        <w:tblCellMar>
          <w:top w:w="57" w:type="dxa"/>
          <w:bottom w:w="57" w:type="dxa"/>
        </w:tblCellMar>
        <w:tblLook w:val="04A0" w:firstRow="1" w:lastRow="0" w:firstColumn="1" w:lastColumn="0" w:noHBand="0" w:noVBand="1"/>
        <w:tblCaption w:val="Summary of general duties regarding financial management"/>
      </w:tblPr>
      <w:tblGrid>
        <w:gridCol w:w="11228"/>
        <w:gridCol w:w="992"/>
        <w:gridCol w:w="1417"/>
      </w:tblGrid>
      <w:tr w:rsidR="001675AC" w:rsidRPr="001675AC" w14:paraId="43D7549B" w14:textId="77777777" w:rsidTr="001675AC">
        <w:trPr>
          <w:cantSplit/>
          <w:trHeight w:val="238"/>
        </w:trPr>
        <w:tc>
          <w:tcPr>
            <w:tcW w:w="12220" w:type="dxa"/>
            <w:gridSpan w:val="2"/>
            <w:tcBorders>
              <w:top w:val="single" w:sz="4" w:space="0" w:color="auto"/>
              <w:left w:val="single" w:sz="4" w:space="0" w:color="auto"/>
              <w:bottom w:val="single" w:sz="4" w:space="0" w:color="auto"/>
              <w:right w:val="single" w:sz="4" w:space="0" w:color="auto"/>
            </w:tcBorders>
            <w:shd w:val="clear" w:color="auto" w:fill="F2F2F2"/>
          </w:tcPr>
          <w:p w14:paraId="3AE7BE98" w14:textId="77777777" w:rsidR="001675AC" w:rsidRPr="001675AC" w:rsidRDefault="001675AC" w:rsidP="001675AC">
            <w:pPr>
              <w:suppressAutoHyphens w:val="0"/>
              <w:spacing w:before="120" w:after="120" w:line="240" w:lineRule="auto"/>
              <w:rPr>
                <w:rFonts w:eastAsia="Calibri" w:cs="Calibri"/>
                <w:color w:val="auto"/>
              </w:rPr>
            </w:pPr>
            <w:r w:rsidRPr="001675AC">
              <w:rPr>
                <w:rFonts w:eastAsia="Calibri" w:cs="Calibri"/>
                <w:color w:val="auto"/>
              </w:rPr>
              <w:t>Upload to the website:</w:t>
            </w:r>
          </w:p>
          <w:p w14:paraId="6787ACD3" w14:textId="77777777" w:rsidR="001675AC" w:rsidRPr="001675AC" w:rsidRDefault="001675AC" w:rsidP="001675AC">
            <w:pPr>
              <w:numPr>
                <w:ilvl w:val="0"/>
                <w:numId w:val="42"/>
              </w:numPr>
              <w:suppressAutoHyphens w:val="0"/>
              <w:spacing w:before="120" w:after="120" w:line="240" w:lineRule="auto"/>
              <w:rPr>
                <w:rFonts w:eastAsia="Calibri" w:cs="Calibri"/>
                <w:color w:val="auto"/>
              </w:rPr>
            </w:pPr>
            <w:r w:rsidRPr="001675AC">
              <w:rPr>
                <w:rFonts w:eastAsia="Calibri" w:cs="Calibri"/>
                <w:color w:val="auto"/>
              </w:rPr>
              <w:t>the filing letter so that it follows the NoC(s)</w:t>
            </w:r>
          </w:p>
          <w:p w14:paraId="5AFE1229" w14:textId="77777777" w:rsidR="001675AC" w:rsidRPr="001675AC" w:rsidRDefault="001675AC" w:rsidP="001675AC">
            <w:pPr>
              <w:numPr>
                <w:ilvl w:val="0"/>
                <w:numId w:val="42"/>
              </w:numPr>
              <w:suppressAutoHyphens w:val="0"/>
              <w:spacing w:before="120" w:after="120" w:line="240" w:lineRule="auto"/>
              <w:rPr>
                <w:rFonts w:eastAsia="Calibri" w:cs="Calibri"/>
                <w:color w:val="auto"/>
              </w:rPr>
            </w:pPr>
            <w:r w:rsidRPr="001675AC">
              <w:rPr>
                <w:rFonts w:eastAsia="Calibri" w:cs="Calibri"/>
                <w:color w:val="auto"/>
              </w:rPr>
              <w:t>if amended NoC received, remove original NoC from website and replace with amended NoC</w:t>
            </w:r>
          </w:p>
          <w:p w14:paraId="600BA43B" w14:textId="77777777" w:rsidR="001675AC" w:rsidRPr="001675AC" w:rsidRDefault="001675AC" w:rsidP="001675AC">
            <w:pPr>
              <w:suppressAutoHyphens w:val="0"/>
              <w:spacing w:before="120" w:after="120" w:line="240" w:lineRule="auto"/>
              <w:rPr>
                <w:rFonts w:eastAsia="Calibri" w:cs="Calibri"/>
                <w:color w:val="auto"/>
              </w:rPr>
            </w:pPr>
            <w:r w:rsidRPr="001675AC">
              <w:rPr>
                <w:rFonts w:eastAsia="Calibri" w:cs="Calibri"/>
                <w:color w:val="auto"/>
              </w:rPr>
              <w:t>Make sure you:</w:t>
            </w:r>
          </w:p>
          <w:p w14:paraId="39A85682" w14:textId="77777777" w:rsidR="001675AC" w:rsidRPr="001675AC" w:rsidRDefault="001675AC" w:rsidP="001675AC">
            <w:pPr>
              <w:suppressAutoHyphens w:val="0"/>
              <w:spacing w:before="120" w:after="120" w:line="240" w:lineRule="auto"/>
              <w:ind w:left="924" w:hanging="357"/>
              <w:rPr>
                <w:rFonts w:eastAsia="Calibri" w:cs="Calibri"/>
                <w:i/>
                <w:color w:val="auto"/>
              </w:rPr>
            </w:pPr>
            <w:r w:rsidRPr="001675AC">
              <w:rPr>
                <w:rFonts w:eastAsia="Calibri" w:cs="Calibri"/>
                <w:iCs/>
                <w:color w:val="auto"/>
              </w:rPr>
              <w:t>redact any private information</w:t>
            </w:r>
          </w:p>
          <w:p w14:paraId="0A0B825C" w14:textId="77777777" w:rsidR="001675AC" w:rsidRPr="001675AC" w:rsidRDefault="001675AC" w:rsidP="001675AC">
            <w:pPr>
              <w:suppressAutoHyphens w:val="0"/>
              <w:spacing w:before="120" w:after="120" w:line="240" w:lineRule="auto"/>
              <w:ind w:left="924" w:hanging="357"/>
              <w:rPr>
                <w:rFonts w:eastAsia="Calibri" w:cs="Calibri"/>
                <w:i/>
                <w:color w:val="auto"/>
              </w:rPr>
            </w:pPr>
            <w:r w:rsidRPr="001675AC">
              <w:rPr>
                <w:rFonts w:eastAsia="Calibri" w:cs="Calibri"/>
                <w:color w:val="auto"/>
              </w:rPr>
              <w:t>OCR and optimise documents</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694C1AF" w14:textId="77777777" w:rsidR="001675AC" w:rsidRPr="001675AC" w:rsidRDefault="001675AC" w:rsidP="001675AC">
            <w:pPr>
              <w:suppressAutoHyphens w:val="0"/>
              <w:spacing w:after="200" w:line="276" w:lineRule="auto"/>
              <w:rPr>
                <w:rFonts w:eastAsia="Calibri" w:cs="Calibri"/>
                <w:b/>
                <w:color w:val="auto"/>
              </w:rPr>
            </w:pPr>
            <w:r w:rsidRPr="001675AC">
              <w:rPr>
                <w:rFonts w:eastAsia="Calibri" w:cs="Calibri"/>
                <w:b/>
                <w:color w:val="auto"/>
              </w:rPr>
              <w:t>Y/N</w:t>
            </w:r>
          </w:p>
        </w:tc>
      </w:tr>
      <w:tr w:rsidR="001675AC" w:rsidRPr="001675AC" w14:paraId="3C1A2363" w14:textId="77777777" w:rsidTr="001675AC">
        <w:trPr>
          <w:cantSplit/>
          <w:trHeight w:val="238"/>
        </w:trPr>
        <w:tc>
          <w:tcPr>
            <w:tcW w:w="12220" w:type="dxa"/>
            <w:gridSpan w:val="2"/>
            <w:tcBorders>
              <w:top w:val="single" w:sz="4" w:space="0" w:color="auto"/>
              <w:left w:val="single" w:sz="4" w:space="0" w:color="auto"/>
              <w:bottom w:val="single" w:sz="4" w:space="0" w:color="auto"/>
              <w:right w:val="single" w:sz="4" w:space="0" w:color="auto"/>
            </w:tcBorders>
            <w:shd w:val="clear" w:color="auto" w:fill="F2F2F2"/>
          </w:tcPr>
          <w:p w14:paraId="36D585DE" w14:textId="77777777" w:rsidR="001675AC" w:rsidRPr="001675AC" w:rsidRDefault="001675AC" w:rsidP="001675AC">
            <w:pPr>
              <w:suppressAutoHyphens w:val="0"/>
              <w:spacing w:before="120" w:after="120" w:line="276" w:lineRule="auto"/>
              <w:rPr>
                <w:rFonts w:eastAsia="Calibri" w:cs="Calibri"/>
                <w:color w:val="auto"/>
              </w:rPr>
            </w:pPr>
            <w:r w:rsidRPr="001675AC">
              <w:rPr>
                <w:rFonts w:eastAsia="Calibri" w:cs="Calibri"/>
                <w:color w:val="auto"/>
              </w:rPr>
              <w:t>Upload final checklist to caseHQ as ‘</w:t>
            </w:r>
            <w:r w:rsidRPr="001675AC">
              <w:rPr>
                <w:rFonts w:eastAsia="Calibri" w:cs="Calibri"/>
                <w:b/>
                <w:color w:val="auto"/>
              </w:rPr>
              <w:t>File note’</w:t>
            </w:r>
            <w:r w:rsidRPr="001675AC">
              <w:rPr>
                <w:rFonts w:eastAsia="Calibri" w:cs="Calibri"/>
                <w:color w:val="auto"/>
              </w:rPr>
              <w:t xml:space="preserve"> &gt; ‘</w:t>
            </w:r>
            <w:r w:rsidRPr="001675AC">
              <w:rPr>
                <w:rFonts w:eastAsia="Calibri" w:cs="Calibri"/>
                <w:b/>
                <w:color w:val="auto"/>
              </w:rPr>
              <w:t>File note</w:t>
            </w:r>
            <w:r w:rsidRPr="001675AC">
              <w:rPr>
                <w:rFonts w:eastAsia="Calibri" w:cs="Calibri"/>
                <w:color w:val="auto"/>
              </w:rPr>
              <w:t xml:space="preserve">’ OR upload to result. Insert </w:t>
            </w:r>
            <w:r w:rsidRPr="00B318A4">
              <w:rPr>
                <w:rFonts w:eastAsia="Calibri" w:cs="Calibri"/>
                <w:color w:val="auto"/>
              </w:rPr>
              <w:t>comment ‘</w:t>
            </w:r>
            <w:r w:rsidRPr="00EA2A98">
              <w:rPr>
                <w:rFonts w:eastAsia="Calibri" w:cs="Calibri"/>
                <w:color w:val="auto"/>
              </w:rPr>
              <w:t>final checklist’</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387D5B08" w14:textId="77777777" w:rsidR="001675AC" w:rsidRPr="001675AC" w:rsidRDefault="001675AC" w:rsidP="001675AC">
            <w:pPr>
              <w:suppressAutoHyphens w:val="0"/>
              <w:spacing w:after="200" w:line="276" w:lineRule="auto"/>
              <w:rPr>
                <w:rFonts w:eastAsia="Calibri" w:cs="Calibri"/>
                <w:color w:val="auto"/>
              </w:rPr>
            </w:pPr>
            <w:r w:rsidRPr="001675AC">
              <w:rPr>
                <w:rFonts w:eastAsia="Calibri" w:cs="Calibri"/>
                <w:b/>
                <w:color w:val="auto"/>
              </w:rPr>
              <w:t>Y/N</w:t>
            </w:r>
          </w:p>
        </w:tc>
      </w:tr>
      <w:tr w:rsidR="001675AC" w:rsidRPr="001675AC" w14:paraId="0B31F304" w14:textId="77777777" w:rsidTr="001675AC">
        <w:trPr>
          <w:cantSplit/>
          <w:trHeight w:val="238"/>
        </w:trPr>
        <w:tc>
          <w:tcPr>
            <w:tcW w:w="11228" w:type="dxa"/>
            <w:tcBorders>
              <w:top w:val="single" w:sz="4" w:space="0" w:color="auto"/>
              <w:left w:val="single" w:sz="4" w:space="0" w:color="auto"/>
              <w:bottom w:val="single" w:sz="4" w:space="0" w:color="auto"/>
              <w:right w:val="single" w:sz="4" w:space="0" w:color="auto"/>
            </w:tcBorders>
            <w:shd w:val="clear" w:color="auto" w:fill="F2F2F2"/>
          </w:tcPr>
          <w:p w14:paraId="51CC72DE" w14:textId="77777777" w:rsidR="001675AC" w:rsidRPr="001675AC" w:rsidRDefault="001675AC" w:rsidP="001675AC">
            <w:pPr>
              <w:suppressAutoHyphens w:val="0"/>
              <w:spacing w:before="120" w:after="120" w:line="276" w:lineRule="auto"/>
              <w:rPr>
                <w:rFonts w:eastAsia="Calibri" w:cs="Calibri"/>
                <w:color w:val="auto"/>
              </w:rPr>
            </w:pPr>
            <w:r w:rsidRPr="001675AC">
              <w:rPr>
                <w:rFonts w:eastAsia="Calibri" w:cs="Calibri"/>
                <w:color w:val="auto"/>
              </w:rPr>
              <w:t>Matter closed or allocated to compliance or remains because more NoC(s) have been lodged</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cPr>
          <w:p w14:paraId="2B5F89B0" w14:textId="77777777" w:rsidR="001675AC" w:rsidRPr="001675AC" w:rsidRDefault="001675AC" w:rsidP="001675AC">
            <w:pPr>
              <w:suppressAutoHyphens w:val="0"/>
              <w:spacing w:before="120" w:after="120" w:line="276" w:lineRule="auto"/>
              <w:rPr>
                <w:rFonts w:eastAsia="Calibri" w:cs="Calibri"/>
                <w:b/>
                <w:color w:val="auto"/>
              </w:rPr>
            </w:pPr>
            <w:r w:rsidRPr="001675AC">
              <w:rPr>
                <w:rFonts w:eastAsia="Calibri" w:cs="Calibri"/>
                <w:b/>
                <w:color w:val="auto"/>
              </w:rPr>
              <w:t>Closed/not closed</w:t>
            </w:r>
          </w:p>
        </w:tc>
      </w:tr>
      <w:tr w:rsidR="001675AC" w:rsidRPr="001675AC" w14:paraId="696A7DA6" w14:textId="77777777" w:rsidTr="001675AC">
        <w:trPr>
          <w:cantSplit/>
          <w:trHeight w:val="238"/>
        </w:trPr>
        <w:tc>
          <w:tcPr>
            <w:tcW w:w="11228" w:type="dxa"/>
            <w:tcBorders>
              <w:top w:val="single" w:sz="4" w:space="0" w:color="auto"/>
              <w:left w:val="single" w:sz="4" w:space="0" w:color="auto"/>
              <w:bottom w:val="single" w:sz="4" w:space="0" w:color="auto"/>
              <w:right w:val="single" w:sz="4" w:space="0" w:color="auto"/>
            </w:tcBorders>
            <w:shd w:val="clear" w:color="auto" w:fill="F2F2F2"/>
          </w:tcPr>
          <w:p w14:paraId="16449E46" w14:textId="77777777" w:rsidR="001675AC" w:rsidRPr="001675AC" w:rsidRDefault="001675AC" w:rsidP="001675AC">
            <w:pPr>
              <w:tabs>
                <w:tab w:val="left" w:pos="6930"/>
              </w:tabs>
              <w:suppressAutoHyphens w:val="0"/>
              <w:spacing w:before="120" w:after="120" w:line="276" w:lineRule="auto"/>
              <w:rPr>
                <w:rFonts w:eastAsia="Calibri" w:cs="Calibri"/>
                <w:color w:val="auto"/>
              </w:rPr>
            </w:pPr>
            <w:r w:rsidRPr="001675AC">
              <w:rPr>
                <w:rFonts w:eastAsia="Calibri" w:cs="Calibri"/>
                <w:color w:val="auto"/>
              </w:rPr>
              <w:t>Name of compliance action officer to whom matter allocation</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cPr>
          <w:p w14:paraId="61789149" w14:textId="77777777" w:rsidR="001675AC" w:rsidRPr="001675AC" w:rsidRDefault="001675AC" w:rsidP="001675AC">
            <w:pPr>
              <w:suppressAutoHyphens w:val="0"/>
              <w:spacing w:before="120" w:after="120" w:line="276" w:lineRule="auto"/>
              <w:rPr>
                <w:rFonts w:eastAsia="Calibri" w:cs="Calibri"/>
                <w:b/>
                <w:color w:val="auto"/>
              </w:rPr>
            </w:pPr>
            <w:r w:rsidRPr="001675AC">
              <w:rPr>
                <w:rFonts w:eastAsia="Calibri" w:cs="Calibri"/>
                <w:b/>
                <w:color w:val="auto"/>
              </w:rPr>
              <w:t>NAME/n/a</w:t>
            </w:r>
          </w:p>
        </w:tc>
      </w:tr>
    </w:tbl>
    <w:p w14:paraId="35634B3B" w14:textId="77777777" w:rsidR="001675AC" w:rsidRPr="001675AC" w:rsidRDefault="001675AC" w:rsidP="001675AC">
      <w:pPr>
        <w:keepNext/>
        <w:keepLines/>
        <w:suppressAutoHyphens w:val="0"/>
        <w:spacing w:before="320" w:after="200" w:line="276" w:lineRule="auto"/>
        <w:outlineLvl w:val="1"/>
        <w:rPr>
          <w:rFonts w:eastAsia="Times New Roman" w:cs="Calibri"/>
          <w:b/>
          <w:bCs/>
          <w:color w:val="auto"/>
          <w:sz w:val="24"/>
          <w:szCs w:val="26"/>
        </w:rPr>
      </w:pPr>
    </w:p>
    <w:p w14:paraId="025318CA" w14:textId="1D575481" w:rsidR="00A361C1" w:rsidRPr="00BA23B5" w:rsidRDefault="001675AC" w:rsidP="00BA23B5">
      <w:pPr>
        <w:suppressAutoHyphens w:val="0"/>
        <w:spacing w:before="0" w:after="200" w:line="276" w:lineRule="auto"/>
        <w:rPr>
          <w:rFonts w:eastAsia="Calibri" w:cs="Calibri"/>
          <w:color w:val="auto"/>
        </w:rPr>
      </w:pPr>
      <w:r w:rsidRPr="001675AC">
        <w:rPr>
          <w:rFonts w:eastAsia="Calibri" w:cs="Calibri"/>
          <w:b/>
          <w:color w:val="auto"/>
        </w:rPr>
        <w:t>Date:</w:t>
      </w:r>
      <w:r w:rsidRPr="001675AC">
        <w:rPr>
          <w:rFonts w:eastAsia="Calibri" w:cs="Calibri"/>
          <w:color w:val="auto"/>
        </w:rPr>
        <w:t xml:space="preserve"> </w:t>
      </w:r>
      <w:sdt>
        <w:sdtPr>
          <w:rPr>
            <w:rFonts w:eastAsia="Calibri" w:cs="Calibri"/>
            <w:color w:val="auto"/>
          </w:rPr>
          <w:id w:val="1400479687"/>
          <w:placeholder>
            <w:docPart w:val="C87807AFB3E74DBDB9C9B585C859BF36"/>
          </w:placeholder>
          <w:showingPlcHdr/>
          <w:date>
            <w:dateFormat w:val="d/MM/yyyy"/>
            <w:lid w:val="en-AU"/>
            <w:storeMappedDataAs w:val="dateTime"/>
            <w:calendar w:val="gregorian"/>
          </w:date>
        </w:sdtPr>
        <w:sdtEndPr/>
        <w:sdtContent>
          <w:r w:rsidRPr="001675AC">
            <w:rPr>
              <w:rFonts w:eastAsia="Calibri" w:cs="Calibri"/>
              <w:color w:val="808080"/>
            </w:rPr>
            <w:t>Click or tap to enter a date.</w:t>
          </w:r>
        </w:sdtContent>
      </w:sdt>
    </w:p>
    <w:sectPr w:rsidR="00A361C1" w:rsidRPr="00BA23B5" w:rsidSect="003B2510">
      <w:headerReference w:type="default" r:id="rId13"/>
      <w:footerReference w:type="default" r:id="rId14"/>
      <w:headerReference w:type="first" r:id="rId15"/>
      <w:footerReference w:type="first" r:id="rId16"/>
      <w:type w:val="continuous"/>
      <w:pgSz w:w="16838" w:h="11906" w:orient="landscape" w:code="9"/>
      <w:pgMar w:top="992" w:right="2807" w:bottom="992" w:left="1673"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8506" w14:textId="77777777" w:rsidR="00A30AE1" w:rsidRDefault="00A30AE1" w:rsidP="008E21DE">
      <w:pPr>
        <w:spacing w:before="0" w:after="0"/>
      </w:pPr>
      <w:r>
        <w:separator/>
      </w:r>
    </w:p>
    <w:p w14:paraId="0704FB38" w14:textId="77777777" w:rsidR="00A30AE1" w:rsidRDefault="00A30AE1"/>
    <w:p w14:paraId="6526441F" w14:textId="77777777" w:rsidR="00A30AE1" w:rsidRDefault="00A30AE1"/>
  </w:endnote>
  <w:endnote w:type="continuationSeparator" w:id="0">
    <w:p w14:paraId="71F24DB1" w14:textId="77777777" w:rsidR="00A30AE1" w:rsidRDefault="00A30AE1" w:rsidP="008E21DE">
      <w:pPr>
        <w:spacing w:before="0" w:after="0"/>
      </w:pPr>
      <w:r>
        <w:continuationSeparator/>
      </w:r>
    </w:p>
    <w:p w14:paraId="779B6666" w14:textId="77777777" w:rsidR="00A30AE1" w:rsidRDefault="00A30AE1"/>
    <w:p w14:paraId="1FB454DD" w14:textId="77777777" w:rsidR="00A30AE1" w:rsidRDefault="00A30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sdtContent>
      <w:p w14:paraId="1AD49A01" w14:textId="0BAA3593" w:rsidR="00E71783" w:rsidRPr="000F0DBF" w:rsidRDefault="00D739A8" w:rsidP="000F0DBF">
        <w:pPr>
          <w:pStyle w:val="Footer-Title"/>
        </w:pPr>
        <w:r w:rsidRPr="003B2510">
          <w:rPr>
            <w:rStyle w:val="PageNumber"/>
            <w:rFonts w:ascii="Calibri" w:hAnsi="Calibri"/>
            <w:sz w:val="18"/>
          </w:rPr>
          <w:t>CL 011 AR Notification of Change Checklist</w:t>
        </w:r>
        <w:r w:rsidR="00D73FCB" w:rsidRPr="003B2510">
          <w:rPr>
            <w:rStyle w:val="PageNumber"/>
            <w:rFonts w:ascii="Calibri" w:hAnsi="Calibri"/>
            <w:sz w:val="18"/>
          </w:rPr>
          <w:tab/>
        </w:r>
        <w:r w:rsidR="00D73FCB" w:rsidRPr="003B2510">
          <w:rPr>
            <w:rStyle w:val="PageNumber"/>
            <w:rFonts w:ascii="Calibri" w:hAnsi="Calibri"/>
            <w:sz w:val="18"/>
          </w:rPr>
          <w:tab/>
        </w:r>
        <w:r w:rsidR="00D73FCB" w:rsidRPr="003B2510">
          <w:rPr>
            <w:rStyle w:val="PageNumber"/>
            <w:rFonts w:ascii="Calibri" w:hAnsi="Calibri"/>
            <w:sz w:val="18"/>
          </w:rPr>
          <w:tab/>
        </w:r>
        <w:r w:rsidR="00D73FCB" w:rsidRPr="003B2510">
          <w:rPr>
            <w:rStyle w:val="PageNumber"/>
            <w:rFonts w:ascii="Calibri" w:hAnsi="Calibri"/>
            <w:sz w:val="18"/>
          </w:rPr>
          <w:tab/>
        </w:r>
        <w:r w:rsidR="000F0DBF" w:rsidRPr="003B2510">
          <w:rPr>
            <w:rStyle w:val="PageNumber"/>
            <w:rFonts w:ascii="Calibri" w:hAnsi="Calibri"/>
            <w:sz w:val="18"/>
          </w:rPr>
          <w:tab/>
        </w:r>
        <w:r w:rsidR="00185C7B" w:rsidRPr="003B2510">
          <w:rPr>
            <w:rStyle w:val="PageNumber"/>
            <w:rFonts w:ascii="Calibri" w:hAnsi="Calibri"/>
            <w:sz w:val="18"/>
          </w:rPr>
          <w:tab/>
        </w:r>
        <w:r w:rsidR="00185C7B" w:rsidRPr="003B2510">
          <w:rPr>
            <w:rStyle w:val="PageNumber"/>
            <w:rFonts w:ascii="Calibri" w:hAnsi="Calibri"/>
            <w:sz w:val="18"/>
          </w:rPr>
          <w:tab/>
        </w:r>
        <w:r w:rsidR="00185C7B" w:rsidRPr="003B2510">
          <w:rPr>
            <w:rStyle w:val="PageNumber"/>
            <w:rFonts w:ascii="Calibri" w:hAnsi="Calibri"/>
            <w:sz w:val="18"/>
          </w:rPr>
          <w:tab/>
        </w:r>
        <w:r w:rsidR="00D73FCB" w:rsidRPr="003B2510">
          <w:rPr>
            <w:rStyle w:val="PageNumber"/>
            <w:rFonts w:ascii="Calibri" w:hAnsi="Calibri"/>
            <w:sz w:val="18"/>
          </w:rPr>
          <w:tab/>
        </w:r>
        <w:r w:rsidR="00D73FCB" w:rsidRPr="003B2510">
          <w:rPr>
            <w:rStyle w:val="PageNumber"/>
            <w:rFonts w:ascii="Calibri" w:hAnsi="Calibri"/>
            <w:sz w:val="18"/>
          </w:rPr>
          <w:tab/>
        </w:r>
        <w:r w:rsidR="003B2510" w:rsidRPr="003B2510">
          <w:rPr>
            <w:rStyle w:val="PageNumber"/>
            <w:rFonts w:ascii="Calibri" w:hAnsi="Calibri"/>
            <w:sz w:val="18"/>
          </w:rPr>
          <w:t xml:space="preserve">6 March 2023 </w:t>
        </w:r>
        <w:r w:rsidR="00D73FCB" w:rsidRPr="003B2510">
          <w:rPr>
            <w:rStyle w:val="PageNumber"/>
            <w:rFonts w:ascii="Calibri" w:hAnsi="Calibri"/>
            <w:sz w:val="18"/>
          </w:rPr>
          <w:t xml:space="preserve">| p. </w:t>
        </w:r>
        <w:r w:rsidR="00D73FCB" w:rsidRPr="003B2510">
          <w:fldChar w:fldCharType="begin"/>
        </w:r>
        <w:r w:rsidR="00D73FCB" w:rsidRPr="003B2510">
          <w:instrText xml:space="preserve"> PAGE   \* MERGEFORMAT </w:instrText>
        </w:r>
        <w:r w:rsidR="00D73FCB" w:rsidRPr="003B2510">
          <w:fldChar w:fldCharType="separate"/>
        </w:r>
        <w:r w:rsidR="00D73FCB" w:rsidRPr="003B2510">
          <w:t>5</w:t>
        </w:r>
        <w:r w:rsidR="00D73FCB" w:rsidRPr="003B2510">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31075"/>
      <w:docPartObj>
        <w:docPartGallery w:val="Page Numbers (Bottom of Page)"/>
        <w:docPartUnique/>
      </w:docPartObj>
    </w:sdtPr>
    <w:sdtEndPr/>
    <w:sdtContent>
      <w:p w14:paraId="57AAC818" w14:textId="59AC1B5A" w:rsidR="003B2510" w:rsidRDefault="003B2510" w:rsidP="003B2510">
        <w:pPr>
          <w:pStyle w:val="Footer-Title"/>
        </w:pPr>
        <w:r w:rsidRPr="003B2510">
          <w:rPr>
            <w:rStyle w:val="PageNumber"/>
            <w:rFonts w:ascii="Calibri" w:hAnsi="Calibri"/>
            <w:sz w:val="18"/>
          </w:rPr>
          <w:t>CL 011 AR Notification of Change Checklist</w:t>
        </w:r>
        <w:r w:rsidRPr="003B2510">
          <w:rPr>
            <w:rStyle w:val="PageNumber"/>
            <w:rFonts w:ascii="Calibri" w:hAnsi="Calibri"/>
            <w:sz w:val="18"/>
          </w:rPr>
          <w:tab/>
        </w:r>
        <w:r w:rsidRPr="003B2510">
          <w:rPr>
            <w:rStyle w:val="PageNumber"/>
            <w:rFonts w:ascii="Calibri" w:hAnsi="Calibri"/>
            <w:sz w:val="18"/>
          </w:rPr>
          <w:tab/>
        </w:r>
        <w:r w:rsidRPr="003B2510">
          <w:rPr>
            <w:rStyle w:val="PageNumber"/>
            <w:rFonts w:ascii="Calibri" w:hAnsi="Calibri"/>
            <w:sz w:val="18"/>
          </w:rPr>
          <w:tab/>
        </w:r>
        <w:r w:rsidRPr="003B2510">
          <w:rPr>
            <w:rStyle w:val="PageNumber"/>
            <w:rFonts w:ascii="Calibri" w:hAnsi="Calibri"/>
            <w:sz w:val="18"/>
          </w:rPr>
          <w:tab/>
        </w:r>
        <w:r w:rsidRPr="003B2510">
          <w:rPr>
            <w:rStyle w:val="PageNumber"/>
            <w:rFonts w:ascii="Calibri" w:hAnsi="Calibri"/>
            <w:sz w:val="18"/>
          </w:rPr>
          <w:tab/>
        </w:r>
        <w:r w:rsidRPr="003B2510">
          <w:rPr>
            <w:rStyle w:val="PageNumber"/>
            <w:rFonts w:ascii="Calibri" w:hAnsi="Calibri"/>
            <w:sz w:val="18"/>
          </w:rPr>
          <w:tab/>
        </w:r>
        <w:r w:rsidRPr="003B2510">
          <w:rPr>
            <w:rStyle w:val="PageNumber"/>
            <w:rFonts w:ascii="Calibri" w:hAnsi="Calibri"/>
            <w:sz w:val="18"/>
          </w:rPr>
          <w:tab/>
        </w:r>
        <w:r w:rsidRPr="003B2510">
          <w:rPr>
            <w:rStyle w:val="PageNumber"/>
            <w:rFonts w:ascii="Calibri" w:hAnsi="Calibri"/>
            <w:sz w:val="18"/>
          </w:rPr>
          <w:tab/>
        </w:r>
        <w:r w:rsidRPr="003B2510">
          <w:rPr>
            <w:rStyle w:val="PageNumber"/>
            <w:rFonts w:ascii="Calibri" w:hAnsi="Calibri"/>
            <w:sz w:val="18"/>
          </w:rPr>
          <w:tab/>
        </w:r>
        <w:r w:rsidRPr="003B2510">
          <w:rPr>
            <w:rStyle w:val="PageNumber"/>
            <w:rFonts w:ascii="Calibri" w:hAnsi="Calibri"/>
            <w:sz w:val="18"/>
          </w:rPr>
          <w:tab/>
          <w:t xml:space="preserve">6 March 2023 | p. </w:t>
        </w:r>
        <w:r w:rsidRPr="003B2510">
          <w:fldChar w:fldCharType="begin"/>
        </w:r>
        <w:r w:rsidRPr="003B2510">
          <w:instrText xml:space="preserve"> PAGE   \* MERGEFORMAT </w:instrText>
        </w:r>
        <w:r w:rsidRPr="003B2510">
          <w:fldChar w:fldCharType="separate"/>
        </w:r>
        <w:r>
          <w:t>2</w:t>
        </w:r>
        <w:r w:rsidRPr="003B251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5FD7" w14:textId="77777777" w:rsidR="00A30AE1" w:rsidRDefault="00A30AE1" w:rsidP="008E21DE">
      <w:pPr>
        <w:spacing w:before="0" w:after="0"/>
      </w:pPr>
      <w:r>
        <w:separator/>
      </w:r>
    </w:p>
  </w:footnote>
  <w:footnote w:type="continuationSeparator" w:id="0">
    <w:p w14:paraId="72CD0824" w14:textId="77777777" w:rsidR="00A30AE1" w:rsidRDefault="00A30AE1" w:rsidP="008E21DE">
      <w:pPr>
        <w:spacing w:before="0" w:after="0"/>
      </w:pPr>
      <w:r>
        <w:continuationSeparator/>
      </w:r>
    </w:p>
    <w:p w14:paraId="3EBE4065" w14:textId="77777777" w:rsidR="00A30AE1" w:rsidRDefault="00A30AE1"/>
    <w:p w14:paraId="23B92B26" w14:textId="77777777" w:rsidR="00A30AE1" w:rsidRDefault="00A30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16618563" w:rsidR="00381CE5" w:rsidRPr="00BA7506" w:rsidRDefault="00381CE5" w:rsidP="00771B1B">
    <w:pPr>
      <w:pStyle w:val="Header"/>
      <w:jc w:val="left"/>
      <w:rPr>
        <w:color w:val="002A4C" w:themeColor="accent2"/>
      </w:rPr>
    </w:pPr>
    <w:r>
      <w:rPr>
        <w:color w:val="002A4C"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2924" w14:textId="44300A96" w:rsidR="003B2510" w:rsidRDefault="003B2510">
    <w:pPr>
      <w:pStyle w:val="Header"/>
    </w:pPr>
    <w:r w:rsidRPr="003B2510">
      <w:rPr>
        <w:noProof/>
      </w:rPr>
      <w:drawing>
        <wp:anchor distT="0" distB="0" distL="114300" distR="114300" simplePos="0" relativeHeight="251689984" behindDoc="1" locked="0" layoutInCell="1" allowOverlap="1" wp14:anchorId="3E7EC3F0" wp14:editId="35C13863">
          <wp:simplePos x="0" y="0"/>
          <wp:positionH relativeFrom="column">
            <wp:posOffset>0</wp:posOffset>
          </wp:positionH>
          <wp:positionV relativeFrom="paragraph">
            <wp:posOffset>410845</wp:posOffset>
          </wp:positionV>
          <wp:extent cx="812800" cy="800100"/>
          <wp:effectExtent l="0" t="0" r="0" b="0"/>
          <wp:wrapNone/>
          <wp:docPr id="4" name="Graphic 4"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Pr="003B2510">
      <w:rPr>
        <w:noProof/>
      </w:rPr>
      <w:drawing>
        <wp:anchor distT="0" distB="0" distL="114300" distR="114300" simplePos="0" relativeHeight="251688960" behindDoc="1" locked="0" layoutInCell="1" allowOverlap="1" wp14:anchorId="63C8E9AD" wp14:editId="6F9156F0">
          <wp:simplePos x="0" y="0"/>
          <wp:positionH relativeFrom="page">
            <wp:posOffset>4386580</wp:posOffset>
          </wp:positionH>
          <wp:positionV relativeFrom="paragraph">
            <wp:posOffset>-283664</wp:posOffset>
          </wp:positionV>
          <wp:extent cx="6300470" cy="1890395"/>
          <wp:effectExtent l="0" t="0" r="508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38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F28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2A13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6EA3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1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3C3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23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CE1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E07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427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C5F3F2E"/>
    <w:multiLevelType w:val="multilevel"/>
    <w:tmpl w:val="346A3008"/>
    <w:numStyleLink w:val="DefaultBullets"/>
  </w:abstractNum>
  <w:abstractNum w:abstractNumId="12"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4BA6826"/>
    <w:multiLevelType w:val="multilevel"/>
    <w:tmpl w:val="1610CD90"/>
    <w:numStyleLink w:val="List1Numbered"/>
  </w:abstractNum>
  <w:abstractNum w:abstractNumId="15"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27290B"/>
    <w:multiLevelType w:val="hybridMultilevel"/>
    <w:tmpl w:val="1208F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66A0C61"/>
    <w:multiLevelType w:val="hybridMultilevel"/>
    <w:tmpl w:val="3376C3B0"/>
    <w:lvl w:ilvl="0" w:tplc="B2CE0748">
      <w:start w:val="1"/>
      <w:numFmt w:val="decimal"/>
      <w:pStyle w:val="NumberedBullet"/>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8" w15:restartNumberingAfterBreak="0">
    <w:nsid w:val="50517343"/>
    <w:multiLevelType w:val="multilevel"/>
    <w:tmpl w:val="131EEC6C"/>
    <w:numStyleLink w:val="TableNumbers"/>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63048B"/>
    <w:multiLevelType w:val="multilevel"/>
    <w:tmpl w:val="C284D0B0"/>
    <w:numStyleLink w:val="FigureNumbers"/>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F51665"/>
    <w:multiLevelType w:val="multilevel"/>
    <w:tmpl w:val="4E929216"/>
    <w:numStyleLink w:val="NumberedHeadings"/>
  </w:abstractNum>
  <w:abstractNum w:abstractNumId="33"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4409FF"/>
    <w:multiLevelType w:val="hybridMultilevel"/>
    <w:tmpl w:val="1E2E2750"/>
    <w:lvl w:ilvl="0" w:tplc="70BC419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88F7C39"/>
    <w:multiLevelType w:val="hybridMultilevel"/>
    <w:tmpl w:val="52505CC6"/>
    <w:lvl w:ilvl="0" w:tplc="85B020F8">
      <w:start w:val="1"/>
      <w:numFmt w:val="bullet"/>
      <w:lvlText w:val=""/>
      <w:lvlJc w:val="left"/>
      <w:pPr>
        <w:ind w:left="720" w:hanging="360"/>
      </w:pPr>
      <w:rPr>
        <w:rFonts w:ascii="Symbol" w:hAnsi="Symbo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8" w15:restartNumberingAfterBreak="0">
    <w:nsid w:val="7A043B4E"/>
    <w:multiLevelType w:val="hybridMultilevel"/>
    <w:tmpl w:val="A498D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E44065"/>
    <w:multiLevelType w:val="multilevel"/>
    <w:tmpl w:val="A41689A2"/>
    <w:numStyleLink w:val="AppendixNumbers"/>
  </w:abstractNum>
  <w:num w:numId="1" w16cid:durableId="1581216529">
    <w:abstractNumId w:val="13"/>
  </w:num>
  <w:num w:numId="2" w16cid:durableId="1543177911">
    <w:abstractNumId w:val="39"/>
    <w:lvlOverride w:ilvl="0">
      <w:lvl w:ilvl="0">
        <w:start w:val="1"/>
        <w:numFmt w:val="upperLetter"/>
        <w:suff w:val="space"/>
        <w:lvlText w:val="Appendix %1 –"/>
        <w:lvlJc w:val="left"/>
        <w:pPr>
          <w:ind w:left="2126" w:hanging="2126"/>
        </w:pPr>
        <w:rPr>
          <w:rFonts w:hint="default"/>
          <w:b/>
        </w:rPr>
      </w:lvl>
    </w:lvlOverride>
  </w:num>
  <w:num w:numId="3" w16cid:durableId="795877973">
    <w:abstractNumId w:val="29"/>
  </w:num>
  <w:num w:numId="4" w16cid:durableId="1468665287">
    <w:abstractNumId w:val="26"/>
  </w:num>
  <w:num w:numId="5" w16cid:durableId="1019501208">
    <w:abstractNumId w:val="16"/>
  </w:num>
  <w:num w:numId="6" w16cid:durableId="323625925">
    <w:abstractNumId w:val="30"/>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1847985000">
    <w:abstractNumId w:val="32"/>
  </w:num>
  <w:num w:numId="8" w16cid:durableId="1202592026">
    <w:abstractNumId w:val="15"/>
  </w:num>
  <w:num w:numId="9" w16cid:durableId="1915159073">
    <w:abstractNumId w:val="31"/>
  </w:num>
  <w:num w:numId="10" w16cid:durableId="1265725919">
    <w:abstractNumId w:val="23"/>
  </w:num>
  <w:num w:numId="11" w16cid:durableId="204755589">
    <w:abstractNumId w:val="17"/>
  </w:num>
  <w:num w:numId="12" w16cid:durableId="589314506">
    <w:abstractNumId w:val="28"/>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1759474113">
    <w:abstractNumId w:val="37"/>
  </w:num>
  <w:num w:numId="14" w16cid:durableId="1604453356">
    <w:abstractNumId w:val="22"/>
  </w:num>
  <w:num w:numId="15" w16cid:durableId="784887112">
    <w:abstractNumId w:val="19"/>
  </w:num>
  <w:num w:numId="16" w16cid:durableId="2010325111">
    <w:abstractNumId w:val="19"/>
  </w:num>
  <w:num w:numId="17" w16cid:durableId="823157138">
    <w:abstractNumId w:val="11"/>
  </w:num>
  <w:num w:numId="18" w16cid:durableId="1186209619">
    <w:abstractNumId w:val="14"/>
  </w:num>
  <w:num w:numId="19" w16cid:durableId="20714216">
    <w:abstractNumId w:val="33"/>
  </w:num>
  <w:num w:numId="20" w16cid:durableId="305863384">
    <w:abstractNumId w:val="24"/>
  </w:num>
  <w:num w:numId="21" w16cid:durableId="2075658259">
    <w:abstractNumId w:val="0"/>
  </w:num>
  <w:num w:numId="22" w16cid:durableId="1611014622">
    <w:abstractNumId w:val="1"/>
  </w:num>
  <w:num w:numId="23" w16cid:durableId="904797397">
    <w:abstractNumId w:val="2"/>
  </w:num>
  <w:num w:numId="24" w16cid:durableId="1800297393">
    <w:abstractNumId w:val="3"/>
  </w:num>
  <w:num w:numId="25" w16cid:durableId="1255090760">
    <w:abstractNumId w:val="8"/>
  </w:num>
  <w:num w:numId="26" w16cid:durableId="1364406137">
    <w:abstractNumId w:val="4"/>
  </w:num>
  <w:num w:numId="27" w16cid:durableId="1625387301">
    <w:abstractNumId w:val="5"/>
  </w:num>
  <w:num w:numId="28" w16cid:durableId="2115392260">
    <w:abstractNumId w:val="6"/>
  </w:num>
  <w:num w:numId="29" w16cid:durableId="117309524">
    <w:abstractNumId w:val="7"/>
  </w:num>
  <w:num w:numId="30" w16cid:durableId="1840001076">
    <w:abstractNumId w:val="9"/>
  </w:num>
  <w:num w:numId="31" w16cid:durableId="1136333707">
    <w:abstractNumId w:val="10"/>
  </w:num>
  <w:num w:numId="32" w16cid:durableId="1159616269">
    <w:abstractNumId w:val="25"/>
  </w:num>
  <w:num w:numId="33" w16cid:durableId="303706844">
    <w:abstractNumId w:val="21"/>
  </w:num>
  <w:num w:numId="34" w16cid:durableId="1771971810">
    <w:abstractNumId w:val="34"/>
  </w:num>
  <w:num w:numId="35" w16cid:durableId="1744906470">
    <w:abstractNumId w:val="18"/>
  </w:num>
  <w:num w:numId="36" w16cid:durableId="865217028">
    <w:abstractNumId w:val="35"/>
  </w:num>
  <w:num w:numId="37" w16cid:durableId="189074195">
    <w:abstractNumId w:val="12"/>
  </w:num>
  <w:num w:numId="38" w16cid:durableId="267735154">
    <w:abstractNumId w:val="27"/>
  </w:num>
  <w:num w:numId="39" w16cid:durableId="10591358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0111129">
    <w:abstractNumId w:val="20"/>
  </w:num>
  <w:num w:numId="41" w16cid:durableId="851913666">
    <w:abstractNumId w:val="36"/>
  </w:num>
  <w:num w:numId="42" w16cid:durableId="2078244390">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41CF9"/>
    <w:rsid w:val="00042C02"/>
    <w:rsid w:val="000462E4"/>
    <w:rsid w:val="00051485"/>
    <w:rsid w:val="00052210"/>
    <w:rsid w:val="00052647"/>
    <w:rsid w:val="00057E99"/>
    <w:rsid w:val="00060567"/>
    <w:rsid w:val="00067184"/>
    <w:rsid w:val="00070E0C"/>
    <w:rsid w:val="0007176B"/>
    <w:rsid w:val="000756E9"/>
    <w:rsid w:val="00076EAA"/>
    <w:rsid w:val="00077449"/>
    <w:rsid w:val="00080615"/>
    <w:rsid w:val="00081DFA"/>
    <w:rsid w:val="00084532"/>
    <w:rsid w:val="00085C38"/>
    <w:rsid w:val="000864CC"/>
    <w:rsid w:val="000A5F11"/>
    <w:rsid w:val="000B4785"/>
    <w:rsid w:val="000C0E65"/>
    <w:rsid w:val="000C252F"/>
    <w:rsid w:val="000D7F98"/>
    <w:rsid w:val="000E184A"/>
    <w:rsid w:val="000F08A2"/>
    <w:rsid w:val="000F0DBF"/>
    <w:rsid w:val="000F49F8"/>
    <w:rsid w:val="001003DD"/>
    <w:rsid w:val="00103D30"/>
    <w:rsid w:val="00103E07"/>
    <w:rsid w:val="0010620F"/>
    <w:rsid w:val="00106B72"/>
    <w:rsid w:val="00115E1F"/>
    <w:rsid w:val="00130475"/>
    <w:rsid w:val="00136A1B"/>
    <w:rsid w:val="00141453"/>
    <w:rsid w:val="00145495"/>
    <w:rsid w:val="00145928"/>
    <w:rsid w:val="001500B0"/>
    <w:rsid w:val="0015019C"/>
    <w:rsid w:val="00151D06"/>
    <w:rsid w:val="001574F1"/>
    <w:rsid w:val="00160353"/>
    <w:rsid w:val="0016116C"/>
    <w:rsid w:val="00161B7E"/>
    <w:rsid w:val="001620DB"/>
    <w:rsid w:val="0016440B"/>
    <w:rsid w:val="00165A04"/>
    <w:rsid w:val="00165F77"/>
    <w:rsid w:val="001675AC"/>
    <w:rsid w:val="00175123"/>
    <w:rsid w:val="00177871"/>
    <w:rsid w:val="0018455C"/>
    <w:rsid w:val="00185C7B"/>
    <w:rsid w:val="00190C51"/>
    <w:rsid w:val="001920EF"/>
    <w:rsid w:val="001A2847"/>
    <w:rsid w:val="001A475A"/>
    <w:rsid w:val="001B1F13"/>
    <w:rsid w:val="001C24CF"/>
    <w:rsid w:val="001D3F7D"/>
    <w:rsid w:val="001E3DFD"/>
    <w:rsid w:val="001E6588"/>
    <w:rsid w:val="001F0572"/>
    <w:rsid w:val="001F7EC1"/>
    <w:rsid w:val="002047E5"/>
    <w:rsid w:val="002070F2"/>
    <w:rsid w:val="0021106D"/>
    <w:rsid w:val="00211760"/>
    <w:rsid w:val="00212770"/>
    <w:rsid w:val="00212E76"/>
    <w:rsid w:val="00213AC3"/>
    <w:rsid w:val="002155EE"/>
    <w:rsid w:val="00224065"/>
    <w:rsid w:val="00226730"/>
    <w:rsid w:val="0022720A"/>
    <w:rsid w:val="00230970"/>
    <w:rsid w:val="00232706"/>
    <w:rsid w:val="00234C94"/>
    <w:rsid w:val="002400E7"/>
    <w:rsid w:val="00250B0C"/>
    <w:rsid w:val="00264D11"/>
    <w:rsid w:val="002664F1"/>
    <w:rsid w:val="00275320"/>
    <w:rsid w:val="00277FC4"/>
    <w:rsid w:val="002804D3"/>
    <w:rsid w:val="0028225C"/>
    <w:rsid w:val="00290FB4"/>
    <w:rsid w:val="00295C7B"/>
    <w:rsid w:val="002A06B8"/>
    <w:rsid w:val="002B6340"/>
    <w:rsid w:val="002B6DAE"/>
    <w:rsid w:val="002C19AC"/>
    <w:rsid w:val="002D6EAA"/>
    <w:rsid w:val="002F0EBB"/>
    <w:rsid w:val="002F455A"/>
    <w:rsid w:val="002F4D22"/>
    <w:rsid w:val="002F6C59"/>
    <w:rsid w:val="003033CC"/>
    <w:rsid w:val="003063E4"/>
    <w:rsid w:val="00307DA4"/>
    <w:rsid w:val="0031526F"/>
    <w:rsid w:val="00320EAE"/>
    <w:rsid w:val="003334EC"/>
    <w:rsid w:val="00337DB9"/>
    <w:rsid w:val="00344345"/>
    <w:rsid w:val="003449A0"/>
    <w:rsid w:val="00356D05"/>
    <w:rsid w:val="00357814"/>
    <w:rsid w:val="00360230"/>
    <w:rsid w:val="00363477"/>
    <w:rsid w:val="0036413F"/>
    <w:rsid w:val="00365F42"/>
    <w:rsid w:val="00371EED"/>
    <w:rsid w:val="00381CE5"/>
    <w:rsid w:val="0038224C"/>
    <w:rsid w:val="003922A0"/>
    <w:rsid w:val="00393599"/>
    <w:rsid w:val="003A04E1"/>
    <w:rsid w:val="003B2510"/>
    <w:rsid w:val="003B6659"/>
    <w:rsid w:val="003C123B"/>
    <w:rsid w:val="003C6BD3"/>
    <w:rsid w:val="003C7E6C"/>
    <w:rsid w:val="003E148E"/>
    <w:rsid w:val="003F6570"/>
    <w:rsid w:val="00401459"/>
    <w:rsid w:val="00401C14"/>
    <w:rsid w:val="004038C2"/>
    <w:rsid w:val="004062E6"/>
    <w:rsid w:val="004074C4"/>
    <w:rsid w:val="004103A1"/>
    <w:rsid w:val="0041201F"/>
    <w:rsid w:val="004121F0"/>
    <w:rsid w:val="004154E2"/>
    <w:rsid w:val="00427619"/>
    <w:rsid w:val="004333F5"/>
    <w:rsid w:val="00435BDE"/>
    <w:rsid w:val="00436D9C"/>
    <w:rsid w:val="0044021D"/>
    <w:rsid w:val="00441D59"/>
    <w:rsid w:val="004437C0"/>
    <w:rsid w:val="0045659B"/>
    <w:rsid w:val="004669FE"/>
    <w:rsid w:val="0046719D"/>
    <w:rsid w:val="0047297A"/>
    <w:rsid w:val="00481F1E"/>
    <w:rsid w:val="004935B1"/>
    <w:rsid w:val="004A115E"/>
    <w:rsid w:val="004A35DF"/>
    <w:rsid w:val="004A5EE0"/>
    <w:rsid w:val="004B1AD0"/>
    <w:rsid w:val="004B1B40"/>
    <w:rsid w:val="004B32C6"/>
    <w:rsid w:val="004C092C"/>
    <w:rsid w:val="004E69E8"/>
    <w:rsid w:val="004F373E"/>
    <w:rsid w:val="005004D7"/>
    <w:rsid w:val="0050787B"/>
    <w:rsid w:val="005123BA"/>
    <w:rsid w:val="00520878"/>
    <w:rsid w:val="00523461"/>
    <w:rsid w:val="00524838"/>
    <w:rsid w:val="00525A4D"/>
    <w:rsid w:val="00534D53"/>
    <w:rsid w:val="00535C8E"/>
    <w:rsid w:val="005401BB"/>
    <w:rsid w:val="00555596"/>
    <w:rsid w:val="00565F05"/>
    <w:rsid w:val="005717B0"/>
    <w:rsid w:val="00573349"/>
    <w:rsid w:val="0057343D"/>
    <w:rsid w:val="00575377"/>
    <w:rsid w:val="00591C23"/>
    <w:rsid w:val="00593567"/>
    <w:rsid w:val="00593CFA"/>
    <w:rsid w:val="005944F7"/>
    <w:rsid w:val="0059795C"/>
    <w:rsid w:val="005A2DC9"/>
    <w:rsid w:val="005A368C"/>
    <w:rsid w:val="005A4D3A"/>
    <w:rsid w:val="005B3706"/>
    <w:rsid w:val="005C4EEC"/>
    <w:rsid w:val="005E183B"/>
    <w:rsid w:val="005F174A"/>
    <w:rsid w:val="0060052E"/>
    <w:rsid w:val="00603C57"/>
    <w:rsid w:val="0060624C"/>
    <w:rsid w:val="00613B94"/>
    <w:rsid w:val="00621657"/>
    <w:rsid w:val="00621696"/>
    <w:rsid w:val="00624D20"/>
    <w:rsid w:val="00632EF9"/>
    <w:rsid w:val="0063404A"/>
    <w:rsid w:val="00642FF7"/>
    <w:rsid w:val="006452D4"/>
    <w:rsid w:val="006527C7"/>
    <w:rsid w:val="0067229F"/>
    <w:rsid w:val="00673278"/>
    <w:rsid w:val="00676632"/>
    <w:rsid w:val="00680F04"/>
    <w:rsid w:val="0068357E"/>
    <w:rsid w:val="006870DC"/>
    <w:rsid w:val="006A779C"/>
    <w:rsid w:val="006B32FC"/>
    <w:rsid w:val="006B3E11"/>
    <w:rsid w:val="006B5F77"/>
    <w:rsid w:val="006C6237"/>
    <w:rsid w:val="006C626C"/>
    <w:rsid w:val="006E2CB4"/>
    <w:rsid w:val="006E7174"/>
    <w:rsid w:val="006F033A"/>
    <w:rsid w:val="006F1FE2"/>
    <w:rsid w:val="006F75EE"/>
    <w:rsid w:val="00703241"/>
    <w:rsid w:val="00712FBB"/>
    <w:rsid w:val="0071692F"/>
    <w:rsid w:val="0073261D"/>
    <w:rsid w:val="00742648"/>
    <w:rsid w:val="00743481"/>
    <w:rsid w:val="00743DA9"/>
    <w:rsid w:val="00746B34"/>
    <w:rsid w:val="00755013"/>
    <w:rsid w:val="0075783E"/>
    <w:rsid w:val="00763C26"/>
    <w:rsid w:val="00766079"/>
    <w:rsid w:val="00771B1B"/>
    <w:rsid w:val="00774271"/>
    <w:rsid w:val="0077737B"/>
    <w:rsid w:val="00780EB1"/>
    <w:rsid w:val="00781C09"/>
    <w:rsid w:val="007908AE"/>
    <w:rsid w:val="00796C1A"/>
    <w:rsid w:val="007C5AA6"/>
    <w:rsid w:val="007C663F"/>
    <w:rsid w:val="007C74C1"/>
    <w:rsid w:val="007C7955"/>
    <w:rsid w:val="007D500E"/>
    <w:rsid w:val="007D5D7A"/>
    <w:rsid w:val="007E11D2"/>
    <w:rsid w:val="007E77E9"/>
    <w:rsid w:val="007F34B5"/>
    <w:rsid w:val="00802E10"/>
    <w:rsid w:val="008042C6"/>
    <w:rsid w:val="00815B75"/>
    <w:rsid w:val="008166D8"/>
    <w:rsid w:val="008363D9"/>
    <w:rsid w:val="008454A1"/>
    <w:rsid w:val="00846030"/>
    <w:rsid w:val="0084733E"/>
    <w:rsid w:val="00854547"/>
    <w:rsid w:val="00857078"/>
    <w:rsid w:val="00866D6B"/>
    <w:rsid w:val="00880608"/>
    <w:rsid w:val="00886877"/>
    <w:rsid w:val="00887208"/>
    <w:rsid w:val="00895B52"/>
    <w:rsid w:val="008A005E"/>
    <w:rsid w:val="008A3ECB"/>
    <w:rsid w:val="008A6371"/>
    <w:rsid w:val="008A6783"/>
    <w:rsid w:val="008B1999"/>
    <w:rsid w:val="008C02F5"/>
    <w:rsid w:val="008D2BBA"/>
    <w:rsid w:val="008D2BD5"/>
    <w:rsid w:val="008E21DE"/>
    <w:rsid w:val="008E31D0"/>
    <w:rsid w:val="008F3C49"/>
    <w:rsid w:val="008F42EB"/>
    <w:rsid w:val="008F771A"/>
    <w:rsid w:val="009015FA"/>
    <w:rsid w:val="009068C1"/>
    <w:rsid w:val="00914CBF"/>
    <w:rsid w:val="00921F18"/>
    <w:rsid w:val="009232FC"/>
    <w:rsid w:val="00926820"/>
    <w:rsid w:val="00931AE9"/>
    <w:rsid w:val="0094694D"/>
    <w:rsid w:val="00961DC8"/>
    <w:rsid w:val="00962556"/>
    <w:rsid w:val="00964CFF"/>
    <w:rsid w:val="00966A47"/>
    <w:rsid w:val="00971C95"/>
    <w:rsid w:val="00975256"/>
    <w:rsid w:val="009831CB"/>
    <w:rsid w:val="00991675"/>
    <w:rsid w:val="009978A7"/>
    <w:rsid w:val="009A06C8"/>
    <w:rsid w:val="009A09AA"/>
    <w:rsid w:val="009A11B1"/>
    <w:rsid w:val="009A1E64"/>
    <w:rsid w:val="009B0522"/>
    <w:rsid w:val="009B4261"/>
    <w:rsid w:val="009B568B"/>
    <w:rsid w:val="009B67F0"/>
    <w:rsid w:val="009C6303"/>
    <w:rsid w:val="009E5303"/>
    <w:rsid w:val="009E6D95"/>
    <w:rsid w:val="009F200E"/>
    <w:rsid w:val="009F34F6"/>
    <w:rsid w:val="009F70AA"/>
    <w:rsid w:val="00A07E4A"/>
    <w:rsid w:val="00A1045A"/>
    <w:rsid w:val="00A16F74"/>
    <w:rsid w:val="00A2785C"/>
    <w:rsid w:val="00A30AE1"/>
    <w:rsid w:val="00A361C1"/>
    <w:rsid w:val="00A40963"/>
    <w:rsid w:val="00A44325"/>
    <w:rsid w:val="00A50DC6"/>
    <w:rsid w:val="00A51A9F"/>
    <w:rsid w:val="00A51FC9"/>
    <w:rsid w:val="00A56018"/>
    <w:rsid w:val="00A60E69"/>
    <w:rsid w:val="00A66119"/>
    <w:rsid w:val="00A70EB4"/>
    <w:rsid w:val="00A71FEB"/>
    <w:rsid w:val="00A75E1B"/>
    <w:rsid w:val="00A7784D"/>
    <w:rsid w:val="00A8475F"/>
    <w:rsid w:val="00A915F4"/>
    <w:rsid w:val="00A941D9"/>
    <w:rsid w:val="00AA2ED6"/>
    <w:rsid w:val="00AB12D5"/>
    <w:rsid w:val="00AB758E"/>
    <w:rsid w:val="00AD2052"/>
    <w:rsid w:val="00AD735D"/>
    <w:rsid w:val="00AE1879"/>
    <w:rsid w:val="00AE66BA"/>
    <w:rsid w:val="00AF0899"/>
    <w:rsid w:val="00AF5EA9"/>
    <w:rsid w:val="00B14842"/>
    <w:rsid w:val="00B16FBD"/>
    <w:rsid w:val="00B204FC"/>
    <w:rsid w:val="00B232AA"/>
    <w:rsid w:val="00B318A4"/>
    <w:rsid w:val="00B500B9"/>
    <w:rsid w:val="00B51CBC"/>
    <w:rsid w:val="00B55014"/>
    <w:rsid w:val="00B603C0"/>
    <w:rsid w:val="00B67A12"/>
    <w:rsid w:val="00B718D8"/>
    <w:rsid w:val="00B75CE8"/>
    <w:rsid w:val="00B76D9B"/>
    <w:rsid w:val="00B81573"/>
    <w:rsid w:val="00B82088"/>
    <w:rsid w:val="00BA23B5"/>
    <w:rsid w:val="00BA5376"/>
    <w:rsid w:val="00BA7506"/>
    <w:rsid w:val="00BB2EBA"/>
    <w:rsid w:val="00BC3896"/>
    <w:rsid w:val="00BD1E78"/>
    <w:rsid w:val="00BF1FE8"/>
    <w:rsid w:val="00BF2F6F"/>
    <w:rsid w:val="00C02452"/>
    <w:rsid w:val="00C0421C"/>
    <w:rsid w:val="00C14289"/>
    <w:rsid w:val="00C218AF"/>
    <w:rsid w:val="00C25556"/>
    <w:rsid w:val="00C33EEF"/>
    <w:rsid w:val="00C65C20"/>
    <w:rsid w:val="00C6668D"/>
    <w:rsid w:val="00C75CAF"/>
    <w:rsid w:val="00C80EF1"/>
    <w:rsid w:val="00C85308"/>
    <w:rsid w:val="00CB18A8"/>
    <w:rsid w:val="00CB5065"/>
    <w:rsid w:val="00CC1A35"/>
    <w:rsid w:val="00CC6119"/>
    <w:rsid w:val="00CC7436"/>
    <w:rsid w:val="00CD17D1"/>
    <w:rsid w:val="00CD64E5"/>
    <w:rsid w:val="00CE0C82"/>
    <w:rsid w:val="00CE4A14"/>
    <w:rsid w:val="00CF3D7F"/>
    <w:rsid w:val="00D039CE"/>
    <w:rsid w:val="00D20A13"/>
    <w:rsid w:val="00D21CE5"/>
    <w:rsid w:val="00D267B0"/>
    <w:rsid w:val="00D30F29"/>
    <w:rsid w:val="00D31881"/>
    <w:rsid w:val="00D43E5F"/>
    <w:rsid w:val="00D45412"/>
    <w:rsid w:val="00D4619A"/>
    <w:rsid w:val="00D608F6"/>
    <w:rsid w:val="00D66BC9"/>
    <w:rsid w:val="00D70B82"/>
    <w:rsid w:val="00D739A8"/>
    <w:rsid w:val="00D73FCB"/>
    <w:rsid w:val="00D761E1"/>
    <w:rsid w:val="00D93D1B"/>
    <w:rsid w:val="00D95845"/>
    <w:rsid w:val="00DA007A"/>
    <w:rsid w:val="00DA624B"/>
    <w:rsid w:val="00DB4A1A"/>
    <w:rsid w:val="00DB4A62"/>
    <w:rsid w:val="00DB5D16"/>
    <w:rsid w:val="00DC1A7A"/>
    <w:rsid w:val="00DC238F"/>
    <w:rsid w:val="00DC28A1"/>
    <w:rsid w:val="00DE1691"/>
    <w:rsid w:val="00DE7312"/>
    <w:rsid w:val="00DF476E"/>
    <w:rsid w:val="00DF74BA"/>
    <w:rsid w:val="00E06B80"/>
    <w:rsid w:val="00E15F41"/>
    <w:rsid w:val="00E234EE"/>
    <w:rsid w:val="00E274D6"/>
    <w:rsid w:val="00E27695"/>
    <w:rsid w:val="00E342FE"/>
    <w:rsid w:val="00E511EA"/>
    <w:rsid w:val="00E548F2"/>
    <w:rsid w:val="00E54DD2"/>
    <w:rsid w:val="00E5677A"/>
    <w:rsid w:val="00E60932"/>
    <w:rsid w:val="00E67804"/>
    <w:rsid w:val="00E71783"/>
    <w:rsid w:val="00E93772"/>
    <w:rsid w:val="00E93A7D"/>
    <w:rsid w:val="00EA1387"/>
    <w:rsid w:val="00EA2A98"/>
    <w:rsid w:val="00EA3635"/>
    <w:rsid w:val="00EA3E6F"/>
    <w:rsid w:val="00EB1AC8"/>
    <w:rsid w:val="00ED2E00"/>
    <w:rsid w:val="00ED32E2"/>
    <w:rsid w:val="00EE2D53"/>
    <w:rsid w:val="00EF5E96"/>
    <w:rsid w:val="00F0368E"/>
    <w:rsid w:val="00F12E10"/>
    <w:rsid w:val="00F15AF6"/>
    <w:rsid w:val="00F226E9"/>
    <w:rsid w:val="00F27D7E"/>
    <w:rsid w:val="00F30677"/>
    <w:rsid w:val="00F339A1"/>
    <w:rsid w:val="00F35003"/>
    <w:rsid w:val="00F40E00"/>
    <w:rsid w:val="00F62B04"/>
    <w:rsid w:val="00F675CA"/>
    <w:rsid w:val="00F7050F"/>
    <w:rsid w:val="00F70925"/>
    <w:rsid w:val="00F86B38"/>
    <w:rsid w:val="00F91216"/>
    <w:rsid w:val="00F921CD"/>
    <w:rsid w:val="00F9318C"/>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D"/>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4121F0"/>
    <w:pPr>
      <w:keepNext/>
      <w:keepLines/>
      <w:spacing w:before="280" w:after="240" w:line="340" w:lineRule="atLeast"/>
      <w:outlineLvl w:val="2"/>
      <w15:collapsed/>
    </w:pPr>
    <w:rPr>
      <w:rFonts w:eastAsiaTheme="majorEastAsia" w:cstheme="majorBidi"/>
      <w:b/>
      <w:color w:val="8A8878"/>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3"/>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1E3DFD"/>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1"/>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4121F0"/>
    <w:rPr>
      <w:rFonts w:ascii="Lato" w:eastAsiaTheme="majorEastAsia" w:hAnsi="Lato" w:cstheme="majorBidi"/>
      <w:b/>
      <w:color w:val="8A8878"/>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1E3DFD"/>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1E3DFD"/>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customStyle="1" w:styleId="NumberedBullet">
    <w:name w:val="Numbered Bullet"/>
    <w:basedOn w:val="Bulletpoint"/>
    <w:link w:val="NumberedBulletChar"/>
    <w:uiPriority w:val="4"/>
    <w:qFormat/>
    <w:rsid w:val="00360230"/>
    <w:pPr>
      <w:numPr>
        <w:numId w:val="38"/>
      </w:numPr>
      <w:spacing w:before="40" w:after="40" w:line="240" w:lineRule="auto"/>
      <w:ind w:left="811" w:hanging="357"/>
    </w:pPr>
  </w:style>
  <w:style w:type="character" w:customStyle="1" w:styleId="NumberedBulletChar">
    <w:name w:val="Numbered Bullet Char"/>
    <w:basedOn w:val="BulletpointChar"/>
    <w:link w:val="NumberedBullet"/>
    <w:uiPriority w:val="4"/>
    <w:rsid w:val="00360230"/>
    <w:rPr>
      <w:rFonts w:ascii="Arial" w:eastAsia="Times New Roman" w:hAnsi="Arial" w:cs="Times New Roman"/>
      <w:color w:val="auto"/>
      <w:szCs w:val="24"/>
      <w:lang w:val="en-GB"/>
    </w:rPr>
  </w:style>
  <w:style w:type="paragraph" w:styleId="Revision">
    <w:name w:val="Revision"/>
    <w:hidden/>
    <w:uiPriority w:val="99"/>
    <w:semiHidden/>
    <w:rsid w:val="006527C7"/>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EB1AC8"/>
    <w:rPr>
      <w:sz w:val="16"/>
      <w:szCs w:val="16"/>
    </w:rPr>
  </w:style>
  <w:style w:type="paragraph" w:styleId="CommentText">
    <w:name w:val="annotation text"/>
    <w:basedOn w:val="Normal"/>
    <w:link w:val="CommentTextChar"/>
    <w:uiPriority w:val="99"/>
    <w:unhideWhenUsed/>
    <w:rsid w:val="00EB1AC8"/>
    <w:pPr>
      <w:spacing w:line="240" w:lineRule="auto"/>
    </w:pPr>
    <w:rPr>
      <w:sz w:val="20"/>
      <w:szCs w:val="20"/>
    </w:rPr>
  </w:style>
  <w:style w:type="character" w:customStyle="1" w:styleId="CommentTextChar">
    <w:name w:val="Comment Text Char"/>
    <w:basedOn w:val="DefaultParagraphFont"/>
    <w:link w:val="CommentText"/>
    <w:uiPriority w:val="99"/>
    <w:rsid w:val="00EB1AC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EB1AC8"/>
    <w:rPr>
      <w:b/>
      <w:bCs/>
    </w:rPr>
  </w:style>
  <w:style w:type="character" w:customStyle="1" w:styleId="CommentSubjectChar">
    <w:name w:val="Comment Subject Char"/>
    <w:basedOn w:val="CommentTextChar"/>
    <w:link w:val="CommentSubject"/>
    <w:uiPriority w:val="99"/>
    <w:semiHidden/>
    <w:rsid w:val="00EB1AC8"/>
    <w:rPr>
      <w:rFonts w:ascii="Lato" w:hAnsi="Lato"/>
      <w:b/>
      <w:bCs/>
      <w:color w:val="111C2C"/>
      <w:sz w:val="20"/>
      <w:szCs w:val="20"/>
    </w:rPr>
  </w:style>
  <w:style w:type="paragraph" w:customStyle="1" w:styleId="Default">
    <w:name w:val="Default"/>
    <w:rsid w:val="00D73FCB"/>
    <w:pPr>
      <w:autoSpaceDE w:val="0"/>
      <w:autoSpaceDN w:val="0"/>
      <w:adjustRightInd w:val="0"/>
      <w:spacing w:before="0" w:after="0" w:line="240" w:lineRule="auto"/>
    </w:pPr>
    <w:rPr>
      <w:rFonts w:ascii="Poppins" w:hAnsi="Poppins" w:cs="Poppins"/>
      <w:color w:val="000000"/>
      <w:sz w:val="24"/>
      <w:szCs w:val="24"/>
    </w:rPr>
  </w:style>
  <w:style w:type="table" w:customStyle="1" w:styleId="TableGrid1">
    <w:name w:val="Table Grid1"/>
    <w:basedOn w:val="TableNormal"/>
    <w:next w:val="TableGrid"/>
    <w:uiPriority w:val="59"/>
    <w:rsid w:val="0075783E"/>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75AC"/>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480D5DD4134C038B41D4AC28CBE3F8"/>
        <w:category>
          <w:name w:val="General"/>
          <w:gallery w:val="placeholder"/>
        </w:category>
        <w:types>
          <w:type w:val="bbPlcHdr"/>
        </w:types>
        <w:behaviors>
          <w:behavior w:val="content"/>
        </w:behaviors>
        <w:guid w:val="{B3081F8B-F28B-4A72-9DC9-0FC6E2585FA5}"/>
      </w:docPartPr>
      <w:docPartBody>
        <w:p w:rsidR="008A699D" w:rsidRDefault="001C62BB" w:rsidP="001C62BB">
          <w:pPr>
            <w:pStyle w:val="52480D5DD4134C038B41D4AC28CBE3F8"/>
          </w:pPr>
          <w:r w:rsidRPr="004F250C">
            <w:rPr>
              <w:rStyle w:val="PlaceholderText"/>
            </w:rPr>
            <w:t>Choose an item.</w:t>
          </w:r>
        </w:p>
      </w:docPartBody>
    </w:docPart>
    <w:docPart>
      <w:docPartPr>
        <w:name w:val="25499E4258E74BC89FAF5CC8CC4A7D61"/>
        <w:category>
          <w:name w:val="General"/>
          <w:gallery w:val="placeholder"/>
        </w:category>
        <w:types>
          <w:type w:val="bbPlcHdr"/>
        </w:types>
        <w:behaviors>
          <w:behavior w:val="content"/>
        </w:behaviors>
        <w:guid w:val="{90AAE23B-335D-4E3B-9162-BCCCA9E69241}"/>
      </w:docPartPr>
      <w:docPartBody>
        <w:p w:rsidR="008A699D" w:rsidRDefault="001C62BB" w:rsidP="001C62BB">
          <w:pPr>
            <w:pStyle w:val="25499E4258E74BC89FAF5CC8CC4A7D61"/>
          </w:pPr>
          <w:r w:rsidRPr="004F250C">
            <w:rPr>
              <w:rStyle w:val="PlaceholderText"/>
            </w:rPr>
            <w:t>Choose an item.</w:t>
          </w:r>
        </w:p>
      </w:docPartBody>
    </w:docPart>
    <w:docPart>
      <w:docPartPr>
        <w:name w:val="8F5E1A77716F4DED98EE27DD3CDB1F95"/>
        <w:category>
          <w:name w:val="General"/>
          <w:gallery w:val="placeholder"/>
        </w:category>
        <w:types>
          <w:type w:val="bbPlcHdr"/>
        </w:types>
        <w:behaviors>
          <w:behavior w:val="content"/>
        </w:behaviors>
        <w:guid w:val="{3F51D487-BA89-4C8B-A13A-1EAA2BB259B4}"/>
      </w:docPartPr>
      <w:docPartBody>
        <w:p w:rsidR="008A699D" w:rsidRDefault="001C62BB" w:rsidP="001C62BB">
          <w:pPr>
            <w:pStyle w:val="8F5E1A77716F4DED98EE27DD3CDB1F95"/>
          </w:pPr>
          <w:r w:rsidRPr="004F250C">
            <w:rPr>
              <w:rStyle w:val="PlaceholderText"/>
            </w:rPr>
            <w:t>Choose an item.</w:t>
          </w:r>
        </w:p>
      </w:docPartBody>
    </w:docPart>
    <w:docPart>
      <w:docPartPr>
        <w:name w:val="C89179391CBC4F819C44F01CF2C47D8D"/>
        <w:category>
          <w:name w:val="General"/>
          <w:gallery w:val="placeholder"/>
        </w:category>
        <w:types>
          <w:type w:val="bbPlcHdr"/>
        </w:types>
        <w:behaviors>
          <w:behavior w:val="content"/>
        </w:behaviors>
        <w:guid w:val="{A8581AEB-E5AA-490D-9F4E-3F712EA95D5F}"/>
      </w:docPartPr>
      <w:docPartBody>
        <w:p w:rsidR="008A699D" w:rsidRDefault="001C62BB" w:rsidP="001C62BB">
          <w:pPr>
            <w:pStyle w:val="C89179391CBC4F819C44F01CF2C47D8D"/>
          </w:pPr>
          <w:r w:rsidRPr="004F250C">
            <w:rPr>
              <w:rStyle w:val="PlaceholderText"/>
            </w:rPr>
            <w:t>Choose an item.</w:t>
          </w:r>
        </w:p>
      </w:docPartBody>
    </w:docPart>
    <w:docPart>
      <w:docPartPr>
        <w:name w:val="4E51E9B2B0A44CB6BBB0306BE9A8D211"/>
        <w:category>
          <w:name w:val="General"/>
          <w:gallery w:val="placeholder"/>
        </w:category>
        <w:types>
          <w:type w:val="bbPlcHdr"/>
        </w:types>
        <w:behaviors>
          <w:behavior w:val="content"/>
        </w:behaviors>
        <w:guid w:val="{F7899711-3641-4EBD-916A-BAD63D1A9B3E}"/>
      </w:docPartPr>
      <w:docPartBody>
        <w:p w:rsidR="008A699D" w:rsidRDefault="001C62BB" w:rsidP="001C62BB">
          <w:pPr>
            <w:pStyle w:val="4E51E9B2B0A44CB6BBB0306BE9A8D211"/>
          </w:pPr>
          <w:r w:rsidRPr="004F250C">
            <w:rPr>
              <w:rStyle w:val="PlaceholderText"/>
            </w:rPr>
            <w:t>Choose an item.</w:t>
          </w:r>
        </w:p>
      </w:docPartBody>
    </w:docPart>
    <w:docPart>
      <w:docPartPr>
        <w:name w:val="C87807AFB3E74DBDB9C9B585C859BF36"/>
        <w:category>
          <w:name w:val="General"/>
          <w:gallery w:val="placeholder"/>
        </w:category>
        <w:types>
          <w:type w:val="bbPlcHdr"/>
        </w:types>
        <w:behaviors>
          <w:behavior w:val="content"/>
        </w:behaviors>
        <w:guid w:val="{F468DF15-F693-4A3F-AD65-6BBD861C91A3}"/>
      </w:docPartPr>
      <w:docPartBody>
        <w:p w:rsidR="008A699D" w:rsidRDefault="001C62BB" w:rsidP="001C62BB">
          <w:pPr>
            <w:pStyle w:val="C87807AFB3E74DBDB9C9B585C859BF36"/>
          </w:pPr>
          <w:r w:rsidRPr="008552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D30"/>
    <w:multiLevelType w:val="multilevel"/>
    <w:tmpl w:val="CE148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744810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43"/>
    <w:rsid w:val="0005341C"/>
    <w:rsid w:val="001C62BB"/>
    <w:rsid w:val="004B6100"/>
    <w:rsid w:val="008A5043"/>
    <w:rsid w:val="008A699D"/>
    <w:rsid w:val="00C24E12"/>
    <w:rsid w:val="00C64663"/>
    <w:rsid w:val="00C86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2BB"/>
    <w:rPr>
      <w:color w:val="808080"/>
    </w:rPr>
  </w:style>
  <w:style w:type="paragraph" w:customStyle="1" w:styleId="52480D5DD4134C038B41D4AC28CBE3F8">
    <w:name w:val="52480D5DD4134C038B41D4AC28CBE3F8"/>
    <w:rsid w:val="001C62BB"/>
  </w:style>
  <w:style w:type="paragraph" w:customStyle="1" w:styleId="25499E4258E74BC89FAF5CC8CC4A7D61">
    <w:name w:val="25499E4258E74BC89FAF5CC8CC4A7D61"/>
    <w:rsid w:val="001C62BB"/>
  </w:style>
  <w:style w:type="paragraph" w:customStyle="1" w:styleId="8F5E1A77716F4DED98EE27DD3CDB1F95">
    <w:name w:val="8F5E1A77716F4DED98EE27DD3CDB1F95"/>
    <w:rsid w:val="001C62BB"/>
  </w:style>
  <w:style w:type="paragraph" w:customStyle="1" w:styleId="C89179391CBC4F819C44F01CF2C47D8D">
    <w:name w:val="C89179391CBC4F819C44F01CF2C47D8D"/>
    <w:rsid w:val="001C62BB"/>
  </w:style>
  <w:style w:type="paragraph" w:customStyle="1" w:styleId="4E51E9B2B0A44CB6BBB0306BE9A8D211">
    <w:name w:val="4E51E9B2B0A44CB6BBB0306BE9A8D211"/>
    <w:rsid w:val="001C62BB"/>
  </w:style>
  <w:style w:type="paragraph" w:customStyle="1" w:styleId="C87807AFB3E74DBDB9C9B585C859BF36">
    <w:name w:val="C87807AFB3E74DBDB9C9B585C859BF36"/>
    <w:rsid w:val="001C6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Notification of change checklist (multiple changes)</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2023-03-05T13:00:00+00:00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CL 011</Document_x0020_Code>
  </documentManagement>
</p:properties>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2.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3.xml><?xml version="1.0" encoding="utf-8"?>
<ds:datastoreItem xmlns:ds="http://schemas.openxmlformats.org/officeDocument/2006/customXml" ds:itemID="{4EC29723-4474-49C9-8F18-E1998F7DD86E}">
  <ds:schemaRefs>
    <ds:schemaRef ds:uri="http://purl.org/dc/elements/1.1/"/>
    <ds:schemaRef ds:uri="http://schemas.openxmlformats.org/package/2006/metadata/core-properties"/>
    <ds:schemaRef ds:uri="http://purl.org/dc/dcmitype/"/>
    <ds:schemaRef ds:uri="http://schemas.microsoft.com/office/infopath/2007/PartnerControls"/>
    <ds:schemaRef ds:uri="876e7ee7-34aa-4284-954d-c11ed22cf578"/>
    <ds:schemaRef ds:uri="http://purl.org/dc/terms/"/>
    <ds:schemaRef ds:uri="http://schemas.microsoft.com/office/2006/metadata/properties"/>
    <ds:schemaRef ds:uri="http://schemas.microsoft.com/office/2006/documentManagement/types"/>
    <ds:schemaRef ds:uri="873f29f0-f043-4d84-a1aa-d233ee29155b"/>
    <ds:schemaRef ds:uri="http://www.w3.org/XML/1998/namespace"/>
  </ds:schemaRefs>
</ds:datastoreItem>
</file>

<file path=customXml/itemProps4.xml><?xml version="1.0" encoding="utf-8"?>
<ds:datastoreItem xmlns:ds="http://schemas.openxmlformats.org/officeDocument/2006/customXml" ds:itemID="{7FF5AB72-16E2-4E76-BA09-EA21082173EF}"/>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0</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 checklist (multiple changes)</dc:title>
  <dc:subject/>
  <dc:creator>FairWorkCommission1@fwc.gov.au</dc:creator>
  <cp:keywords/>
  <dc:description/>
  <cp:lastModifiedBy>Rebecca Ng</cp:lastModifiedBy>
  <cp:revision>2</cp:revision>
  <cp:lastPrinted>2023-01-31T06:42:00Z</cp:lastPrinted>
  <dcterms:created xsi:type="dcterms:W3CDTF">2023-12-22T00:58:00Z</dcterms:created>
  <dcterms:modified xsi:type="dcterms:W3CDTF">2023-12-22T00:58:00Z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86300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